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C39" w:rsidRPr="000F49F7" w:rsidRDefault="00A30C39" w:rsidP="005C1705">
      <w:pPr>
        <w:pStyle w:val="1"/>
        <w:spacing w:before="0"/>
        <w:rPr>
          <w:rFonts w:eastAsia="Times New Roman"/>
          <w:lang w:eastAsia="ru-RU"/>
        </w:rPr>
      </w:pPr>
      <w:r w:rsidRPr="000F49F7">
        <w:rPr>
          <w:rFonts w:eastAsia="Times New Roman"/>
          <w:lang w:eastAsia="ru-RU"/>
        </w:rPr>
        <w:t>ЗАКОН УКРАЇНИ</w:t>
      </w:r>
    </w:p>
    <w:p w:rsidR="00A30C39" w:rsidRPr="000F49F7" w:rsidRDefault="00A30C39" w:rsidP="005C1705">
      <w:pPr>
        <w:pStyle w:val="1"/>
        <w:spacing w:before="0"/>
        <w:rPr>
          <w:rFonts w:eastAsia="Times New Roman"/>
          <w:lang w:eastAsia="ru-RU"/>
        </w:rPr>
      </w:pPr>
      <w:r w:rsidRPr="000F49F7">
        <w:rPr>
          <w:rFonts w:eastAsia="Times New Roman"/>
          <w:lang w:eastAsia="ru-RU"/>
        </w:rPr>
        <w:t>Про Кабінет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  </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Цей Закон відповідно до Конституції України визначає організацію, повноваження і порядок діяльності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pStyle w:val="1"/>
        <w:spacing w:before="0"/>
        <w:rPr>
          <w:rFonts w:eastAsia="Times New Roman"/>
          <w:lang w:eastAsia="ru-RU"/>
        </w:rPr>
      </w:pPr>
      <w:r w:rsidRPr="000F49F7">
        <w:rPr>
          <w:rFonts w:eastAsia="Times New Roman"/>
          <w:lang w:eastAsia="ru-RU"/>
        </w:rPr>
        <w:t> Розділ І</w:t>
      </w:r>
      <w:r w:rsidRPr="000F49F7">
        <w:rPr>
          <w:rFonts w:eastAsia="Times New Roman"/>
          <w:lang w:eastAsia="ru-RU"/>
        </w:rPr>
        <w:br/>
        <w:t>ЗАГАЛЬНІ ПОЛОЖЕННЯ</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 Кабінет Міні</w:t>
      </w:r>
      <w:proofErr w:type="gramStart"/>
      <w:r w:rsidRPr="000F49F7">
        <w:rPr>
          <w:rFonts w:eastAsia="Times New Roman"/>
          <w:lang w:eastAsia="ru-RU"/>
        </w:rPr>
        <w:t>стр</w:t>
      </w:r>
      <w:proofErr w:type="gramEnd"/>
      <w:r w:rsidRPr="000F49F7">
        <w:rPr>
          <w:rFonts w:eastAsia="Times New Roman"/>
          <w:lang w:eastAsia="ru-RU"/>
        </w:rPr>
        <w:t>ів України у системі органів державної влади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(Уряд України) є вищим органом у системі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здійснює виконавчу владу безпосередньо та через міністерства, інші центральні органи виконавчої влади, Раду міністрів Автономної Республіки Крим та місцеві державні адміністрації, спрямовує, координує та контролює діяльність цих органів.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відповідальний перед Президентом України і Верховною Радою України, підконтрольний і підзвітний Верховній Раді України у межах, передбачених Конституцією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bookmarkStart w:id="0" w:name="_GoBack"/>
      <w:bookmarkEnd w:id="0"/>
    </w:p>
    <w:p w:rsidR="00A30C39" w:rsidRPr="000F49F7" w:rsidRDefault="00A30C39" w:rsidP="005C1705">
      <w:pPr>
        <w:pStyle w:val="2"/>
        <w:spacing w:before="0"/>
        <w:rPr>
          <w:rFonts w:eastAsia="Times New Roman"/>
          <w:lang w:eastAsia="ru-RU"/>
        </w:rPr>
      </w:pPr>
      <w:r w:rsidRPr="000F49F7">
        <w:rPr>
          <w:rFonts w:eastAsia="Times New Roman"/>
          <w:lang w:eastAsia="ru-RU"/>
        </w:rPr>
        <w:t>Стаття 2.    Основні завдання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До основних завдань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належать:</w:t>
      </w:r>
    </w:p>
    <w:p w:rsidR="00A30C39" w:rsidRPr="000F49F7" w:rsidRDefault="00A30C39" w:rsidP="005C1705">
      <w:pPr>
        <w:rPr>
          <w:rFonts w:eastAsia="Times New Roman" w:cs="Times New Roman"/>
          <w:szCs w:val="24"/>
          <w:lang w:eastAsia="ru-RU"/>
        </w:rPr>
      </w:pPr>
      <w:proofErr w:type="gramStart"/>
      <w:r w:rsidRPr="000F49F7">
        <w:rPr>
          <w:rFonts w:eastAsia="Times New Roman" w:cs="Times New Roman"/>
          <w:szCs w:val="24"/>
          <w:lang w:eastAsia="ru-RU"/>
        </w:rPr>
        <w:t>1) забезпечення державного суверенітету та економічної самостійності України, здійснення внутрішньої та зовнішньої політики держави, виконання Конституції та законів України, актів Президента України;</w:t>
      </w:r>
      <w:proofErr w:type="gramEnd"/>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вжиття заході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 xml:space="preserve"> до забезпечення прав і свобод людини та громадянина, створення сприятливих умов для вільного і гармонійного розвитку особистості;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забезпечення проведення фінансової, цінової, інвестиційної і податкової політики; політики у сферах праці та зайнятості населення,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іального захисту, охорони здоров'я, освіти, науки і культури, охорони природи, екологічної безпеки і природокористування;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розроблення і виконання загальнодержавних програм економічного, науково-технічного,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іального і культурного розвитку;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5) забезпечення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івних умов для розвитку всіх форм власності; здійснення управління об'єктами державної власності відповідно до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здійснення заходів щодо забезпечення обороноздатності та національної безпеки України, громадського порядку, боротьби із злочинністю, ліквідації наслідків надзвичайних ситуацій;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організація і забезпечення провадження зовнішньоекономічної діяльності, митної справи;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спрямування та координація діяльності міністерств, інших органів виконавчої влади, здійснення контролю за їх діяльністю.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    Принципи діяльності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Діяльність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ґрунтується</w:t>
      </w:r>
      <w:r w:rsidR="00EA3849">
        <w:rPr>
          <w:rFonts w:eastAsia="Times New Roman" w:cs="Times New Roman"/>
          <w:szCs w:val="24"/>
          <w:lang w:val="uk-UA" w:eastAsia="ru-RU"/>
        </w:rPr>
        <w:t xml:space="preserve"> </w:t>
      </w:r>
      <w:r w:rsidRPr="000F49F7">
        <w:rPr>
          <w:rFonts w:eastAsia="Times New Roman" w:cs="Times New Roman"/>
          <w:szCs w:val="24"/>
          <w:lang w:eastAsia="ru-RU"/>
        </w:rPr>
        <w:t>на принципах верховенства права, законності, поділу державної влади, безперервності, колегіальності, солідарної відповідальності та відкритості.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здійснює виконавчу владу на підставі, в межах повноважень та у спосіб, що передбачені</w:t>
      </w:r>
      <w:r w:rsidR="00EA3849">
        <w:rPr>
          <w:rFonts w:eastAsia="Times New Roman" w:cs="Times New Roman"/>
          <w:szCs w:val="24"/>
          <w:lang w:val="uk-UA" w:eastAsia="ru-RU"/>
        </w:rPr>
        <w:t xml:space="preserve"> </w:t>
      </w:r>
      <w:r w:rsidRPr="000F49F7">
        <w:rPr>
          <w:rFonts w:eastAsia="Times New Roman" w:cs="Times New Roman"/>
          <w:szCs w:val="24"/>
          <w:lang w:eastAsia="ru-RU"/>
        </w:rPr>
        <w:t xml:space="preserve">Конституцією та законами України. Неправомірне втручання будь-яких органів, посадових осіб,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установ, організацій, об'єднань громадян у вирішення питань, що належать до компетенції Кабінету Міністрів України, не допускається.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є колегіальним органом.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приймає рішення після обговорення питань на його засіданнях, якщо інше не передбачено цим Законом.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регулярно інформує громадськість через засоби масової інформації про свою діяльність, залучає громадян до процесу прийняття рішень, що мають важливе суспільне значення. Прийняття Кабінетом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актів, що містять інформацію з обмеженим доступом, можливе лише у випадках, визначених законом, у зв´язку із забезпеченням національної безпеки та оборони України. Всі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Кабінету Міністрів України підлягають обов´язковому оприлюдненню, крім актів, що містять інформацію з обмеженим доступом.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    Правові засади діяльності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Міністрів України у своїй діяльності керується Конституцією України, цим Законом, іншими законами України, а також указами Президента України та постановами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прийнятими відповідно до Конституції та законів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Організація, основні повноваження і порядок діяльності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визначаються Конституцією України та цим Законом.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Законами України можуть визначатися інші повноваження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до Конституції та законів України затверджує Регламент Кабінету Міністрів України, який визначає порядок організації діяльності Кабінету Міністрів України.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вирішує інші поточні питання своєї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    Місцезнаходження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знаходиться у столиці України місті Києві.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t>Розділ ІІ</w:t>
      </w:r>
      <w:r w:rsidRPr="000F49F7">
        <w:rPr>
          <w:rFonts w:eastAsia="Times New Roman"/>
          <w:lang w:eastAsia="ru-RU"/>
        </w:rPr>
        <w:br/>
        <w:t>СКЛАД І ПОРЯДОК ФОРМУВАННЯ</w:t>
      </w:r>
      <w:r w:rsidRPr="000F49F7">
        <w:rPr>
          <w:rFonts w:eastAsia="Times New Roman"/>
          <w:lang w:eastAsia="ru-RU"/>
        </w:rPr>
        <w:br/>
        <w:t>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6. Склад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та статус його членів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До складу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входять Прем'єр-міністр України, Перший віце-прем'єр-міністр України, віце-прем'єр-міністри та міністри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Загальна чисельність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встановлюється Верховною Радою України виходячи з його посадового складу на підставі подання про призначення на посади членів Кабінету Міністрів України відповідно до частин першої - третьої статті 9 цього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Посади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належать до політичних посад, на які не поширюється законодавство про державну службу та трудове законодавство. Особливості проходження служби на цих посадах визначаються законом.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Статус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визначається Конституцією України, цим та іншими законами України. Не допускається прирівняння будь-яких посад в органах державної влади за статусом до посад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7.    Вимоги до членів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Членами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можуть бути громадяни України, які мають право голосу, вищу освіту та володіють державною мовою. Не можуть бути призначені на посади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особи, які мають судимість, не погашену і не зняту в установленому законом порядку.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не мають права суміщати свою службову діяльність з іншою роботою (крім викладацької, наукової та творчої роботи у позаробочий час), входити до складу керівного органу чи наглядової ради підприємства або організації, що має на меті одержання прибутку.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разі внесення на розгляд Верховної Ради України подання щодо призначення на посаду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особи, яка є народним депутатом України, до подання додається особиста заява народного депутата України про дострокове складення ним депутатських повноважень у разі призначення на посаду члена Кабінету Міністрів України. Питання про складення народним депутатом України депутатських повноважень розглядається невідкладно після призначення його членом Кабінету Міністрів України на тому ж засіданні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8.    Призначення на посаду</w:t>
      </w:r>
      <w:proofErr w:type="gramStart"/>
      <w:r w:rsidRPr="000F49F7">
        <w:rPr>
          <w:rFonts w:eastAsia="Times New Roman"/>
          <w:lang w:eastAsia="ru-RU"/>
        </w:rPr>
        <w:t xml:space="preserve"> П</w:t>
      </w:r>
      <w:proofErr w:type="gramEnd"/>
      <w:r w:rsidRPr="000F49F7">
        <w:rPr>
          <w:rFonts w:eastAsia="Times New Roman"/>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призначається на посаду Верховною Радою України за поданням Президента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2. Подання про призначення Верховною Радою України на посаду Прем'єр-міністра України Президент України вносить за пропозицією коаліції депутатських фракцій у Верховній Раді України, сформованої відповідно до статті 83 Конституції України,</w:t>
      </w:r>
      <w:r w:rsidR="00EA3849">
        <w:rPr>
          <w:rFonts w:eastAsia="Times New Roman" w:cs="Times New Roman"/>
          <w:szCs w:val="24"/>
          <w:lang w:val="uk-UA" w:eastAsia="ru-RU"/>
        </w:rPr>
        <w:t xml:space="preserve"> </w:t>
      </w:r>
      <w:r w:rsidRPr="000F49F7">
        <w:rPr>
          <w:rFonts w:eastAsia="Times New Roman" w:cs="Times New Roman"/>
          <w:szCs w:val="24"/>
          <w:lang w:eastAsia="ru-RU"/>
        </w:rPr>
        <w:t xml:space="preserve">в строк не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ізніше ніж на п´ятнадцятий день після надходження такої пропозиції.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разі невнесення Президентом України до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 xml:space="preserve">ади України подання про призначення на посаду Прем´єр-міністра України у строк, визначений Конституцією України, подання про призначення на зазначену посаду вносить до Верховної Ради України коаліція депутатських фракцій у Верховній Раді України.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 xml:space="preserve">ішення коаліції про внесення до Верховної Ради України подання про призначення Прем'єр-міністра України приймається на загальних зборах коаліції та підписується керівниками депутатських фракцій, що входять до складу коаліції. Подання про призначення Прем'єр-міністра України підписується керівниками депутатських фракцій, що входять до складу коаліції, та оголошується на пленарному засіданні Верховної Ради України особою, уповноваженою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ішенням коаліції депутатських фракції у Верховній Раді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До подання про призначення на посаду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додаються відомості про: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освіту;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фах;</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трудову діяльність і найсуттєвіші факти біографії;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декларацію </w:t>
      </w:r>
      <w:proofErr w:type="gramStart"/>
      <w:r w:rsidRPr="000F49F7">
        <w:rPr>
          <w:rFonts w:eastAsia="Times New Roman" w:cs="Times New Roman"/>
          <w:szCs w:val="24"/>
          <w:lang w:eastAsia="ru-RU"/>
        </w:rPr>
        <w:t>про доходи</w:t>
      </w:r>
      <w:proofErr w:type="gramEnd"/>
      <w:r w:rsidRPr="000F49F7">
        <w:rPr>
          <w:rFonts w:eastAsia="Times New Roman" w:cs="Times New Roman"/>
          <w:szCs w:val="24"/>
          <w:lang w:eastAsia="ru-RU"/>
        </w:rPr>
        <w:t>;</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5) членство у керівному органі чи наглядовій раді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ідприємства або організації, що має на меті одержання прибутку.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Усі відомості подаються державною мовою і власноручно підписуються кандидатом на посаду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Кандидат на посаду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за пропозицією депутатських фракцій (фракції) до розгляду питання на пленарному засіданні Верховної Ради України зустрічається з депутатськими фракціями та відповідає на їх запитання.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Кандидат на посаду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виступає на пленарному засіданні Верховної Ради України з програмною заявою та відповідає на запитання народних депутатів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Голосування у Верховній Раді України щодо призначення Прем´єр-міністра України проводиться у поіменному режимі. Рішення приймається більшістю від конституційного складу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і оформляється постановою Верховної Ради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У разі відхилення Верховною Радою України кандидатури на посаду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Президент України вносить на розгляд Верховної Ради України подання про призначення на зазначену посаду в порядку, встановленому частиною другою цієї статті.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9. Призначення на посаду членів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Члени Кабінету Міністрів України, крім Міністра оборони України і Міністра закордонних справ України, призначаються на посаду Верховною Радою України за поданням</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Міністр оборони України і Міністр закордонних справ України призначаються на посаду Верховною Радою України за поданням Президента України, яке вноситься не пізніше ніж на п´ятнадцятий день після одержання пропозиції коаліції депутатських фракцій у Верховній Раді України щодо кандидатури на посаду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Пропозиції щодо кандидатур для призначення на посади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вносить коаліція депутатських фракцій у Верховній Раді України. Подання про призначення </w:t>
      </w:r>
      <w:proofErr w:type="gramStart"/>
      <w:r w:rsidRPr="000F49F7">
        <w:rPr>
          <w:rFonts w:eastAsia="Times New Roman" w:cs="Times New Roman"/>
          <w:szCs w:val="24"/>
          <w:lang w:eastAsia="ru-RU"/>
        </w:rPr>
        <w:t>на</w:t>
      </w:r>
      <w:proofErr w:type="gramEnd"/>
      <w:r w:rsidRPr="000F49F7">
        <w:rPr>
          <w:rFonts w:eastAsia="Times New Roman" w:cs="Times New Roman"/>
          <w:szCs w:val="24"/>
          <w:lang w:eastAsia="ru-RU"/>
        </w:rPr>
        <w:t xml:space="preserve"> посаду Міністра оборони України і Міністра закордонних справ України вносить Президент України. Подання про призначення на посаду інших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вносить Прем´єр-міністр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разі невнесення Президентом України до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 xml:space="preserve">ади України кандидатур на посади Міністра оборони України чи Міністра закордонних справ України у строк, визначений частиною першою цієї статті, подання про призначення на відповідні посади вносить до Верховної Ради України коаліція депутатських фракцій у Верховній Раді України.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 xml:space="preserve">ішення коаліції про внесення до Верховної Ради України подання про призначення Міністра оборони України та Міністра закордонних справ України приймається на загальних зборах коаліції та підписується керівниками </w:t>
      </w:r>
      <w:r w:rsidRPr="000F49F7">
        <w:rPr>
          <w:rFonts w:eastAsia="Times New Roman" w:cs="Times New Roman"/>
          <w:szCs w:val="24"/>
          <w:lang w:eastAsia="ru-RU"/>
        </w:rPr>
        <w:lastRenderedPageBreak/>
        <w:t xml:space="preserve">депутатських фракцій, що входять до складу коаліції. Подання про призначення Міністра оборони України та Міністра закордонних справ України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ідписуються керівниками депутатських фракцій, що входять до складу коаліції, та оголошуються на пленарному засіданні особою, уповноваженою рішенням коаліції депутатських фракцій у Верховній Раді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Подання про призначення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зазначені у частинах першій та другій цієї статті, щодо кандидатів на відповідні посади вносяться разом з відомостями про: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освіту;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фах;</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трудову діяльність і найсуттєвіші факти біографії;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декларацію </w:t>
      </w:r>
      <w:proofErr w:type="gramStart"/>
      <w:r w:rsidRPr="000F49F7">
        <w:rPr>
          <w:rFonts w:eastAsia="Times New Roman" w:cs="Times New Roman"/>
          <w:szCs w:val="24"/>
          <w:lang w:eastAsia="ru-RU"/>
        </w:rPr>
        <w:t>про доходи</w:t>
      </w:r>
      <w:proofErr w:type="gramEnd"/>
      <w:r w:rsidRPr="000F49F7">
        <w:rPr>
          <w:rFonts w:eastAsia="Times New Roman" w:cs="Times New Roman"/>
          <w:szCs w:val="24"/>
          <w:lang w:eastAsia="ru-RU"/>
        </w:rPr>
        <w:t>;</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5) участь у керівному органі чи наглядовій раді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чи організацій, які мають на меті отримання прибутку.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Подання Прем´єр-міністра України, Президента України чи коаліції депутатських фракцій у Верховній Раді України про призначення на посаду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під час його формування можуть вноситися як списком, так і окремо на кожного члена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На кожну посаду пропонується одна кандидатура. Верховна Рада України розглядає подання та призначає на посаду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Кандидатура на посаду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вважається відхиленою, якщо Верховна Рада України не прийняла рішення про її призначення на посаду члена Кабінету Міністрів України. У разі відхилення Верховною Радою України кандидатури на посаду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семиденний строк вноситься подання кандидатури на зазначену посаду.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Призначення на вакантну посаду члена Кабінету Міністрів України (крім</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здійснюється в порядку, встановленому частинами першою, другою, третьою, четвертою, шостою і сьомою цієї статті.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10.   Набуття повноважень Кабінетом Міні</w:t>
      </w:r>
      <w:proofErr w:type="gramStart"/>
      <w:r w:rsidRPr="000F49F7">
        <w:rPr>
          <w:rFonts w:eastAsia="Times New Roman"/>
          <w:lang w:eastAsia="ru-RU"/>
        </w:rPr>
        <w:t>стр</w:t>
      </w:r>
      <w:proofErr w:type="gramEnd"/>
      <w:r w:rsidRPr="000F49F7">
        <w:rPr>
          <w:rFonts w:eastAsia="Times New Roman"/>
          <w:lang w:eastAsia="ru-RU"/>
        </w:rPr>
        <w:t>ів України та членами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Члени Кабінету Міністрів України перед вступом на посаду на пленарному засіданні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складають таку присягу: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"Усвідомлюючи високу відповідальність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урочисто присягаю на вірність Українському народові. Зобов'язуюсь додержуватися Конституції України та законів України, зміцнювати суверенітет і незалежність України, обстоювати права і свободи людини та громадянина, дбати про добробут Українського народу, сталий демократичний розвиток суспільства".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Присягу зачитує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її текст підписує кожен член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ідписаний текст присяги зберігається в особовій справі члена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Член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який відмовився від складення присяги, звільняється з посади Верховною Радою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набуває повноважень після складення присяги не менш як двома третинами його членів.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Постанова Верховної Ради України про призначення членів Кабінету Міністрів України та припинення повноважень Кабінету Міністрів України, який склав повноваження перед новообраною Верховною Радою України, або відставку якого прийнято Верховною Радою України, приймається більшістю від конституційного складу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призначені на вакантні посади, набувають повноважень з моменту складення ними присяги та підписання її тексту відповідно до частини першої цієї статті.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lastRenderedPageBreak/>
        <w:t>Стаття 11.   Програма діяльності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не пізніше ніж у тридцятиденний строк після набуття повноважень подає на розгляд Верховної Ради України Програму діяльності Кабінету Міністрів України, в якій визначається стратегія його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Програма діяльності Кабінету Міністрів України перед розглядом на пленарному засіданні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обговорюється в комітетах Верховної Ради України та депутатських фракціях.</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Прем'єр-міністр України особисто представляє Програму діяльності Кабінету Міністрів України на пленарному засіданні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та відповідає на запитання народних депутатів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Верховна Рада України може надати Кабінету Міністрів України можливість доопрацювати Програму діяльності Кабінету Міністрів України з урахуванням пропозицій і зауважень, висловлених під час її обговорення в комітетах, депутатських фракціях та на пленарному засіданні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Програма діяльності Кабінету Міністрів України вважається схваленою, якщо за неї проголосувала більшість від конституційного складу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Рішення про схвалення Програми діяльності Кабінету Міністрів України приймається у вигляд</w:t>
      </w:r>
      <w:proofErr w:type="gramStart"/>
      <w:r w:rsidRPr="000F49F7">
        <w:rPr>
          <w:rFonts w:eastAsia="Times New Roman" w:cs="Times New Roman"/>
          <w:szCs w:val="24"/>
          <w:lang w:eastAsia="ru-RU"/>
        </w:rPr>
        <w:t>і П</w:t>
      </w:r>
      <w:proofErr w:type="gramEnd"/>
      <w:r w:rsidRPr="000F49F7">
        <w:rPr>
          <w:rFonts w:eastAsia="Times New Roman" w:cs="Times New Roman"/>
          <w:szCs w:val="24"/>
          <w:lang w:eastAsia="ru-RU"/>
        </w:rPr>
        <w:t>останови Верховної Ради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t>Розділ ІІІ</w:t>
      </w:r>
      <w:r w:rsidRPr="000F49F7">
        <w:rPr>
          <w:rFonts w:eastAsia="Times New Roman"/>
          <w:lang w:eastAsia="ru-RU"/>
        </w:rPr>
        <w:br/>
        <w:t>ПРИПИНЕННЯ ПОВНОВАЖЕНЬ</w:t>
      </w:r>
      <w:r w:rsidRPr="000F49F7">
        <w:rPr>
          <w:rFonts w:eastAsia="Times New Roman"/>
          <w:lang w:eastAsia="ru-RU"/>
        </w:rPr>
        <w:br/>
        <w:t>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2B2DF1">
        <w:rPr>
          <w:rStyle w:val="20"/>
        </w:rPr>
        <w:t>Стаття 12.   Складення повноважень Кабінету Міністрів України у зв´язку з обранням нового складу</w:t>
      </w:r>
      <w:r w:rsidRPr="000F49F7">
        <w:rPr>
          <w:rFonts w:eastAsia="Times New Roman" w:cs="Times New Roman"/>
          <w:szCs w:val="24"/>
          <w:lang w:eastAsia="ru-RU"/>
        </w:rPr>
        <w:t xml:space="preserve">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складає повноваження перед новообраною Верховною Радою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Заява про складення повноважень Кабінету Міністрів України подається</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рем´єр-міністром України чи особою, яка виконує його повноваження, та оголошується на першому засіданні новообраної Верховної Ради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13.   Дострокове припинення повноважень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Повноваження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припиняються достроково у разі: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відставки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зв'язку з прийняттям Верховною Радою України резолюції недовіри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відставки</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за поданою ним заявою;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припинення повноважень</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у зв´язку з неможливістю виконання ним повноважень за станом здоров'я;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смерт</w:t>
      </w:r>
      <w:proofErr w:type="gramStart"/>
      <w:r w:rsidRPr="000F49F7">
        <w:rPr>
          <w:rFonts w:eastAsia="Times New Roman" w:cs="Times New Roman"/>
          <w:szCs w:val="24"/>
          <w:lang w:eastAsia="ru-RU"/>
        </w:rPr>
        <w:t>і П</w:t>
      </w:r>
      <w:proofErr w:type="gramEnd"/>
      <w:r w:rsidRPr="000F49F7">
        <w:rPr>
          <w:rFonts w:eastAsia="Times New Roman" w:cs="Times New Roman"/>
          <w:szCs w:val="24"/>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14.   Відставка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у зв'язку з прийняттям Верховною Радою України резолюції недовіри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Верховна Рада України за пропозицією Президента України або не менш як однієї третини від її конституційного складу може розглянути питання про відповідальність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та прийняти резолюцію недовіри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Питання про відповідальність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розглядається на пленарному засіданні Верховної Ради України не пізніше ніж через десять днів після внесення пропозиції, на яке запрошуються всі члени Кабінету Міністрів України. У разі розгляду питання про відповідальність Кабінету Міністрів України за пропозицією Президента України у пленарному засіданні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бере участь Президент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Резолюція недовіри Кабінету Міністрів України вважається прийнятою, якщо за це проголосувала більшість від конституційного складу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Прийняття Верховною Радою України резолюції недовіри Кабінетові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має наслідком відставку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5. Питання про відповідальність Кабінету Міністрів України не може розглядатися Верховною Радою України більше ніж один раз протягом чергової сесії, а також протягом року після схвалення Програми діяльності Кабінету Міністрів України або протягом останньої сесії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15.   Припинення повноважень Кабінету Міністрів України у разі відставки</w:t>
      </w:r>
      <w:proofErr w:type="gramStart"/>
      <w:r w:rsidRPr="000F49F7">
        <w:rPr>
          <w:rFonts w:eastAsia="Times New Roman"/>
          <w:lang w:eastAsia="ru-RU"/>
        </w:rPr>
        <w:t xml:space="preserve"> П</w:t>
      </w:r>
      <w:proofErr w:type="gramEnd"/>
      <w:r w:rsidRPr="000F49F7">
        <w:rPr>
          <w:rFonts w:eastAsia="Times New Roman"/>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має право заявити Верховній Раді України про свою відставку.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Верховна Рада України протягом десяти днів після надходження відповідної заяви розглядає питання про відставку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Повноваження Прем´єр-міністра України припиняються з дня прийняття рішення про його відставку на пленарному засіданні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Прийняття Верховною Радою України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про відставку Прем'єр-міністра України має наслідком відставку всього складу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16.   Припинення повноважень Кабінету Міністрів України у зв´язку з неможливістю виконання</w:t>
      </w:r>
      <w:proofErr w:type="gramStart"/>
      <w:r w:rsidRPr="000F49F7">
        <w:rPr>
          <w:rFonts w:eastAsia="Times New Roman"/>
          <w:lang w:eastAsia="ru-RU"/>
        </w:rPr>
        <w:t xml:space="preserve"> П</w:t>
      </w:r>
      <w:proofErr w:type="gramEnd"/>
      <w:r w:rsidRPr="000F49F7">
        <w:rPr>
          <w:rFonts w:eastAsia="Times New Roman"/>
          <w:lang w:eastAsia="ru-RU"/>
        </w:rPr>
        <w:t>рем'єр-міністром України повноважень за станом здоров'я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про припинення повноважень Прем´єр-міністра України у зв´язку з неможливістю виконання повноважень за станом здоров´я приймається Верховною Радою України на підставі відповідного медичного висновку.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Медичний висновок щодо неможливості виконання</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рем´єр-міністром України повноважень за станом здоров´я надається медичною комісією, утвореною спеціально уповноваженим центральним органом виконавчої влади з питань охорони здоров´я.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Припинення повноважень Прем'єр-міністра України у зв´язку з неможливістю виконання повноважень за станом здоров´я має наслідком відставку всього складу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17.   Припинення повноважень Кабінету Міністрів України у разі смерт</w:t>
      </w:r>
      <w:proofErr w:type="gramStart"/>
      <w:r w:rsidRPr="000F49F7">
        <w:rPr>
          <w:rFonts w:eastAsia="Times New Roman"/>
          <w:lang w:eastAsia="ru-RU"/>
        </w:rPr>
        <w:t>і П</w:t>
      </w:r>
      <w:proofErr w:type="gramEnd"/>
      <w:r w:rsidRPr="000F49F7">
        <w:rPr>
          <w:rFonts w:eastAsia="Times New Roman"/>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 Повноваження Прем'єр-міністра України у разі його смерті припиняються з дня смерті, засвідченої </w:t>
      </w:r>
      <w:proofErr w:type="gramStart"/>
      <w:r w:rsidRPr="000F49F7">
        <w:rPr>
          <w:rFonts w:eastAsia="Times New Roman" w:cs="Times New Roman"/>
          <w:szCs w:val="24"/>
          <w:lang w:eastAsia="ru-RU"/>
        </w:rPr>
        <w:t>св</w:t>
      </w:r>
      <w:proofErr w:type="gramEnd"/>
      <w:r w:rsidRPr="000F49F7">
        <w:rPr>
          <w:rFonts w:eastAsia="Times New Roman" w:cs="Times New Roman"/>
          <w:szCs w:val="24"/>
          <w:lang w:eastAsia="ru-RU"/>
        </w:rPr>
        <w:t>ідоцтвом про смерть.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Припинення повноважень Прем'єр-міністра України у разі його смерті має наслідком відставку всього складу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18.   Продовження виконання повноважень Кабінетом Міні</w:t>
      </w:r>
      <w:proofErr w:type="gramStart"/>
      <w:r w:rsidRPr="000F49F7">
        <w:rPr>
          <w:rFonts w:eastAsia="Times New Roman"/>
          <w:lang w:eastAsia="ru-RU"/>
        </w:rPr>
        <w:t>стр</w:t>
      </w:r>
      <w:proofErr w:type="gramEnd"/>
      <w:r w:rsidRPr="000F49F7">
        <w:rPr>
          <w:rFonts w:eastAsia="Times New Roman"/>
          <w:lang w:eastAsia="ru-RU"/>
        </w:rPr>
        <w:t>ів України та окремими членами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який склав повноваження перед новообраною Верховною Радою України або достроково припинив повноваження з підстав, передбачених статтею 13 цього Закону, продовжує виконувати свої повноваження до початку роботи новосформованого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У разі відставки Прем´єр-міністра України у зв´язку з неможливістю виконання повноважень за станом здоров´я або смертю Прем´єр-міністра України на період до початку роботи новосформованого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повноваження Прем´єр-міністра України виконує Перший віце-прем´єр-міністр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разі обрання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народним депутатом України він набуває повноважень народного депутата України у порядку, визначеному законом, без подання документа про його звільнення з посади і продовжує здійснювати повноваження члена Кабінету Міністрів України до початку роботи новосформованого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lastRenderedPageBreak/>
        <w:t>Стаття 19.   Припинення повноважень членів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Повноваження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припиняються у разі припинення повноважень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Повноваження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припиняються Верховною Радою України також у таких випадках:</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у разі звільнення з посади за поданням</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за заявою про відставку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у разі неможливості виконання повноважень за станом здоров´я, що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ідтверджується медичним висновком, наданим медичною комісією, утвореною спеціально уповноваженим центральним органом виконавчої влади з питань охорони здоров´я.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Повноваження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разі його смерті припиняються з дня смерті, засвідченої свідоцтвом про смерть.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Рішення Верховної Ради України про припинення повноважень члена Кабінету Міністрів України приймається у формі постанови більшістю від конституційного складу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замість тих, чиї повноваження припинено відповідно до цієї статті, призначаються на посаду у порядку, встановленому цим Законом, та набувають повноважень після складення ними присяги.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t>Розділ ІV</w:t>
      </w:r>
      <w:r w:rsidRPr="000F49F7">
        <w:rPr>
          <w:rFonts w:eastAsia="Times New Roman"/>
          <w:lang w:eastAsia="ru-RU"/>
        </w:rPr>
        <w:br/>
        <w:t>КОМПЕТЕНЦІЯ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20.   Загальні питання компетенції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Діяльність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спрямовується на забезпечення інтересів Українського народу шляхом виконання Конституції та законів України, актів Президента України, постанов Верховної Ради України та виконання Програми діяльності Кабінету Міністрів України, схваленої Верховною Радою України, вирішення питань державного управління у сфері економіки та фінансів,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іальної політики, праці та зайнятості, охорони здоров'я, освіти, науки, культури, спорту, туризму, охорони навколишнього природного середовища, екологічної безпеки, природокористування, правової політики, законності, забезпечення прав і свобод людини та громадянина, протидії корупції, розв´язання інших завдань внутрішньої і зовнішньої політики, цивільного захисту, національної безпеки та обороноздатності.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здійснює постійний контроль за виконанням органами виконавчої влади Конституції України та інших актів законодавства України, вживає заходів щодо усунення недоліків у роботі зазначених органів.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21.   Основні 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у сфері економіки та фінансі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державної економічної політики, здійснює прогнозування та державне регулювання національної економіки;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розроблення і виконання загальнодержавних програм економічного та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іального розвитку;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визначає </w:t>
      </w:r>
      <w:proofErr w:type="gramStart"/>
      <w:r w:rsidRPr="000F49F7">
        <w:rPr>
          <w:rFonts w:eastAsia="Times New Roman" w:cs="Times New Roman"/>
          <w:szCs w:val="24"/>
          <w:lang w:eastAsia="ru-RU"/>
        </w:rPr>
        <w:t>доц</w:t>
      </w:r>
      <w:proofErr w:type="gramEnd"/>
      <w:r w:rsidRPr="000F49F7">
        <w:rPr>
          <w:rFonts w:eastAsia="Times New Roman" w:cs="Times New Roman"/>
          <w:szCs w:val="24"/>
          <w:lang w:eastAsia="ru-RU"/>
        </w:rPr>
        <w:t>ільність розроблення та виконання державних цільових програм з урахуванням загальнодержавних пріоритетів;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здійснює відповідно до закону управління об'єктами державної власності, в тому числі корпоративними правами, делегує в установленому законом порядку окремі повноваження щодо управління зазначеними об'єктами міністерствам, іншим центральним органам виконавчої влади, місцевим державним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 xml:space="preserve">іністраціям та відповідним суб'єктам господарювання; забезпечує розроблення і виконання державних програм приватизації; подає Верховній Раді України пропозиції стосовно визначення переліку об´єктів права державної власності, що не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ідлягають приватизації;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сприяє розвитку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 xml:space="preserve">ідприємництва на засадах рівності перед законом усіх форм власності та забезпеченню соціальної спрямованості національної економіки, здійснює заходи щодо </w:t>
      </w:r>
      <w:r w:rsidRPr="000F49F7">
        <w:rPr>
          <w:rFonts w:eastAsia="Times New Roman" w:cs="Times New Roman"/>
          <w:szCs w:val="24"/>
          <w:lang w:eastAsia="ru-RU"/>
        </w:rPr>
        <w:lastRenderedPageBreak/>
        <w:t>демонополізації та антимонопольного регулювання економіки, розвитку конкуренції та ринкової інфраструктури;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розроблення і виконання програм структурної перебудови галузей національної економіки та інноваційного розвитку, здійснює заходи, пов'язані з реструктуризацією та санацією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і організацій, забезпечує проведення державної промислової політики, визначає пріоритетні галузі промисловості, які потребують прискореного розвитку;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захист та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ідтримку національного товаровиробника;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визначає обсяги продукції (робіт, послуг) для державних потреб, порядок формування та розміщення державного замовлення на її виробництво, вирішує відповідно до законодавства інші питання щодо задоволення державних потреб у продукції (роботах, послугах); утворює згідно із законом державні резервні фонди фінансових і матеріально-технічних ресурсів та приймає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про їх використання;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державної аграрної політики, продовольчу безпеку держави;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державної фінансової та податкової політики, сприяє стабільності грошової одиниці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розробляє проекти законів про Державний бюджет України та про внесення змін до Державного бюджету України, забезпечує виконання затвердженого Верховною Радою України Державного бюджету </w:t>
      </w:r>
      <w:proofErr w:type="gramStart"/>
      <w:r w:rsidRPr="000F49F7">
        <w:rPr>
          <w:rFonts w:eastAsia="Times New Roman" w:cs="Times New Roman"/>
          <w:szCs w:val="24"/>
          <w:lang w:eastAsia="ru-RU"/>
        </w:rPr>
        <w:t>Укра</w:t>
      </w:r>
      <w:proofErr w:type="gramEnd"/>
      <w:r w:rsidRPr="000F49F7">
        <w:rPr>
          <w:rFonts w:eastAsia="Times New Roman" w:cs="Times New Roman"/>
          <w:szCs w:val="24"/>
          <w:lang w:eastAsia="ru-RU"/>
        </w:rPr>
        <w:t>їни, подає Верховній Раді України звіт про його виконання;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приймає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про використання коштів резервного фонду Державного бюджету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обслуговує державний борг України, приймає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про випуск державних внутрішніх та зовнішніх позик, державних грошово-речових лотерей;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організовує державне страхування;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державної політики цін, здійснює державне регулювання ціноутворення;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зовнішньоекономічної політики України, здійснює в межах, визначених законом, регулювання зовнішньоекономічної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організовує митну справу;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організовує роботу із складення платіжного балансу і зведеного </w:t>
      </w:r>
      <w:proofErr w:type="gramStart"/>
      <w:r w:rsidRPr="000F49F7">
        <w:rPr>
          <w:rFonts w:eastAsia="Times New Roman" w:cs="Times New Roman"/>
          <w:szCs w:val="24"/>
          <w:lang w:eastAsia="ru-RU"/>
        </w:rPr>
        <w:t>валютного</w:t>
      </w:r>
      <w:proofErr w:type="gramEnd"/>
      <w:r w:rsidRPr="000F49F7">
        <w:rPr>
          <w:rFonts w:eastAsia="Times New Roman" w:cs="Times New Roman"/>
          <w:szCs w:val="24"/>
          <w:lang w:eastAsia="ru-RU"/>
        </w:rPr>
        <w:t xml:space="preserve"> плану України, забезпечує раціональне використання державних валютних коштів;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виступає гарантом щодо позик, які у визначених законом про Державний бюджет України межах надаються іноземними державами, банками, фінансовими міжнародними організаціями, а в інших випадках - відповідно до міжнародних договорі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 xml:space="preserve"> України, згода на обов'язковість яких надана Верховною Радою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2) у сферах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іальної політики, охорони здоров'я, освіти, науки, культури, спорту, туризму, охорони навколишнього природного середовища та ліквідації наслідків надзвичайних ситуацій: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проведення державної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іальної політики, вживає заходів щодо підвищення реальних доходів населення та забезпечує соціальний захист громадян;</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ідготовку проектів законів щодо державних соціальних стандартів та соціальних гарантій;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розроблення та виконання державних програм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іальної допомоги, вживає заходів щодо зміцнення матеріально-технічної бази закладів соціального захисту інвалідів, пенсіонерів та інших непрацездатних і малозабезпечених верств населення;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проведення державної політики зайнятості населення, розроблення та виконання відповідних державних програм, вирішує питання профорієнтації,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ідготовки та перепідготовки кадрів, регулює міграційні процеси;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державної політики у сферах охорони здоров'я, санітарно-епідемічного благополуччя, охорони материнства та дитинства, освіти, фізичної культури і доступність для громадян послуг медичних, освітніх та фізкультурно-оздоровчих закладі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проведення державної політики </w:t>
      </w:r>
      <w:proofErr w:type="gramStart"/>
      <w:r w:rsidRPr="000F49F7">
        <w:rPr>
          <w:rFonts w:eastAsia="Times New Roman" w:cs="Times New Roman"/>
          <w:szCs w:val="24"/>
          <w:lang w:eastAsia="ru-RU"/>
        </w:rPr>
        <w:t>у</w:t>
      </w:r>
      <w:proofErr w:type="gramEnd"/>
      <w:r w:rsidRPr="000F49F7">
        <w:rPr>
          <w:rFonts w:eastAsia="Times New Roman" w:cs="Times New Roman"/>
          <w:szCs w:val="24"/>
          <w:lang w:eastAsia="ru-RU"/>
        </w:rPr>
        <w:t xml:space="preserve"> сферах культури, етнонаціонального розвитку України і міжнаціональних відносин, охорони історичної та культурної спадщини, всебічного розвитку і функціонування державної мови в усіх сферах суспільного життя на всій території України; створює умови для вільного розвитку мов корінних народів і національних меншин України, сприяє задоволенню національно-культурних потреб українці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 які проживають за межами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забезпечує розроблення і здійснення заходів щодо створення матеріально-технічної бази та інших умов, необхідних для розвитку охорони здоров'я, освіти, культури і спорту, туристичного та рекреаційного господарства;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проводить державну політику у сфері інформатизації, сприяє становленню єдиного інформаційного простору на території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науково-технічної політики, розвиток і зміцнення науково-технічного потенціалу України, розроблення і виконання загальнодержавних науково-технічних програм;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вживає заходів щодо вдосконалення державного регулювання у науково-технічній сфері, стимулювання інноваційної діяльності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установ та організацій;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визначає порядок формування та використання фонді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 xml:space="preserve"> для науково-технічної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державної політики у сфері охорони природи, екологічної безпеки та природокористування;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розроблення та виконання державних і міждержавних екологічних програм;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здійснює в межах своїх повноважень державне управління у сфері охорони та раціонального використання землі, її надр, водних ресурсів, рослинного і тваринного </w:t>
      </w:r>
      <w:proofErr w:type="gramStart"/>
      <w:r w:rsidRPr="000F49F7">
        <w:rPr>
          <w:rFonts w:eastAsia="Times New Roman" w:cs="Times New Roman"/>
          <w:szCs w:val="24"/>
          <w:lang w:eastAsia="ru-RU"/>
        </w:rPr>
        <w:t>св</w:t>
      </w:r>
      <w:proofErr w:type="gramEnd"/>
      <w:r w:rsidRPr="000F49F7">
        <w:rPr>
          <w:rFonts w:eastAsia="Times New Roman" w:cs="Times New Roman"/>
          <w:szCs w:val="24"/>
          <w:lang w:eastAsia="ru-RU"/>
        </w:rPr>
        <w:t>іту, інших природних ресурсів;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приймає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про обмеження, тимчасову заборону (зупинення) або припинення діяльності підприємств, установ та організацій незалежно від форми власності у разі порушення ними законодавства про охорону праці та навколишнього природного середовища;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координує діяльність органів виконавчої влади, органів місцевого самоврядування,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установ та організацій, пов´язану з охороною навколишнього природного середовища, виконанням державних, регіональних і міждержавних екологічних програм;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здійснення заходів, передбачених державними програмами ліквідації наслідків Чорнобильської катастрофи, приймає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з питань ліквідації наслідків інших аварій, а також пожеж, катастроф, стихійного лиха;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у </w:t>
      </w:r>
      <w:proofErr w:type="gramStart"/>
      <w:r w:rsidRPr="000F49F7">
        <w:rPr>
          <w:rFonts w:eastAsia="Times New Roman" w:cs="Times New Roman"/>
          <w:szCs w:val="24"/>
          <w:lang w:eastAsia="ru-RU"/>
        </w:rPr>
        <w:t>сферах</w:t>
      </w:r>
      <w:proofErr w:type="gramEnd"/>
      <w:r w:rsidRPr="000F49F7">
        <w:rPr>
          <w:rFonts w:eastAsia="Times New Roman" w:cs="Times New Roman"/>
          <w:szCs w:val="24"/>
          <w:lang w:eastAsia="ru-RU"/>
        </w:rPr>
        <w:t xml:space="preserve"> правової політики, законності, забезпечення прав і свобод людини та громадянина: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проведення державної правової політики;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здійснює контроль за додержанням законодавства органами виконавчої влади, їх посадовими особами, а також органами </w:t>
      </w:r>
      <w:proofErr w:type="gramStart"/>
      <w:r w:rsidRPr="000F49F7">
        <w:rPr>
          <w:rFonts w:eastAsia="Times New Roman" w:cs="Times New Roman"/>
          <w:szCs w:val="24"/>
          <w:lang w:eastAsia="ru-RU"/>
        </w:rPr>
        <w:t>м</w:t>
      </w:r>
      <w:proofErr w:type="gramEnd"/>
      <w:r w:rsidRPr="000F49F7">
        <w:rPr>
          <w:rFonts w:eastAsia="Times New Roman" w:cs="Times New Roman"/>
          <w:szCs w:val="24"/>
          <w:lang w:eastAsia="ru-RU"/>
        </w:rPr>
        <w:t>ісцевого самоврядування з питань виконання ними делегованих повноважень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вживає заходів щодо захисту прав і свобод, </w:t>
      </w:r>
      <w:proofErr w:type="gramStart"/>
      <w:r w:rsidRPr="000F49F7">
        <w:rPr>
          <w:rFonts w:eastAsia="Times New Roman" w:cs="Times New Roman"/>
          <w:szCs w:val="24"/>
          <w:lang w:eastAsia="ru-RU"/>
        </w:rPr>
        <w:t>г</w:t>
      </w:r>
      <w:proofErr w:type="gramEnd"/>
      <w:r w:rsidRPr="000F49F7">
        <w:rPr>
          <w:rFonts w:eastAsia="Times New Roman" w:cs="Times New Roman"/>
          <w:szCs w:val="24"/>
          <w:lang w:eastAsia="ru-RU"/>
        </w:rPr>
        <w:t>ідності, життя і здоров'я людини та громадянина від протиправних посягань, охорони власності та громадського порядку, забезпечення пожежної безпеки, боротьби із злочинністю, протидії корупції;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здійснює заходи щодо забезпечення виконання судових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ішень органами виконавчої влади та їх керівниками;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створює умови </w:t>
      </w:r>
      <w:proofErr w:type="gramStart"/>
      <w:r w:rsidRPr="000F49F7">
        <w:rPr>
          <w:rFonts w:eastAsia="Times New Roman" w:cs="Times New Roman"/>
          <w:szCs w:val="24"/>
          <w:lang w:eastAsia="ru-RU"/>
        </w:rPr>
        <w:t>для</w:t>
      </w:r>
      <w:proofErr w:type="gramEnd"/>
      <w:r w:rsidRPr="000F49F7">
        <w:rPr>
          <w:rFonts w:eastAsia="Times New Roman" w:cs="Times New Roman"/>
          <w:szCs w:val="24"/>
          <w:lang w:eastAsia="ru-RU"/>
        </w:rPr>
        <w:t xml:space="preserve"> вільного розвитку і функціонування системи юридичних послуг та правової допомоги населенню;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фінансування видатків на утримання судів </w:t>
      </w:r>
      <w:proofErr w:type="gramStart"/>
      <w:r w:rsidRPr="000F49F7">
        <w:rPr>
          <w:rFonts w:eastAsia="Times New Roman" w:cs="Times New Roman"/>
          <w:szCs w:val="24"/>
          <w:lang w:eastAsia="ru-RU"/>
        </w:rPr>
        <w:t>у</w:t>
      </w:r>
      <w:proofErr w:type="gramEnd"/>
      <w:r w:rsidRPr="000F49F7">
        <w:rPr>
          <w:rFonts w:eastAsia="Times New Roman" w:cs="Times New Roman"/>
          <w:szCs w:val="24"/>
          <w:lang w:eastAsia="ru-RU"/>
        </w:rPr>
        <w:t xml:space="preserve"> межах, визначених законом про Державний бюджет України, та створює</w:t>
      </w:r>
      <w:r w:rsidRPr="000F49F7">
        <w:rPr>
          <w:rFonts w:eastAsia="Times New Roman" w:cs="Times New Roman"/>
          <w:szCs w:val="24"/>
          <w:lang w:eastAsia="ru-RU"/>
        </w:rPr>
        <w:br/>
        <w:t>належні умови для функціонування судів та діяльності суддів;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 організовує фінансове і матеріально-технічне забезпечення діяльності правоохоронних органів,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іальний захист працівників зазначених органів та членів їхніх сімей;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у сфері зовнішньої політики: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забезпечує у межах своїх повноважень зовнішньополітичну діяльність України, розробляє та затверджує державні програми в цій сфері, погоджує програми перебування офіційних закордонних делегацій, до складу яких входять представники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та інші пов´язані з цим документи;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забезпечує відповідно </w:t>
      </w:r>
      <w:proofErr w:type="gramStart"/>
      <w:r w:rsidRPr="000F49F7">
        <w:rPr>
          <w:rFonts w:eastAsia="Times New Roman" w:cs="Times New Roman"/>
          <w:szCs w:val="24"/>
          <w:lang w:eastAsia="ru-RU"/>
        </w:rPr>
        <w:t>до</w:t>
      </w:r>
      <w:proofErr w:type="gramEnd"/>
      <w:r w:rsidRPr="000F49F7">
        <w:rPr>
          <w:rFonts w:eastAsia="Times New Roman" w:cs="Times New Roman"/>
          <w:szCs w:val="24"/>
          <w:lang w:eastAsia="ru-RU"/>
        </w:rPr>
        <w:t xml:space="preserve"> </w:t>
      </w:r>
      <w:proofErr w:type="gramStart"/>
      <w:r w:rsidRPr="000F49F7">
        <w:rPr>
          <w:rFonts w:eastAsia="Times New Roman" w:cs="Times New Roman"/>
          <w:szCs w:val="24"/>
          <w:lang w:eastAsia="ru-RU"/>
        </w:rPr>
        <w:t>закону</w:t>
      </w:r>
      <w:proofErr w:type="gramEnd"/>
      <w:r w:rsidRPr="000F49F7">
        <w:rPr>
          <w:rFonts w:eastAsia="Times New Roman" w:cs="Times New Roman"/>
          <w:szCs w:val="24"/>
          <w:lang w:eastAsia="ru-RU"/>
        </w:rPr>
        <w:t xml:space="preserve"> про міжнародні договори вирішення питань щодо укладення та виконання міжнародних договорів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приймає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про придбання за кордоном у власність України нерухомого майна (будівництва, реконструкції об'єктів) для потреб закордонних дипломатичних установ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у сфері національної безпеки та обороноздатності: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 xml:space="preserve">забезпечує охорону та захист </w:t>
      </w:r>
      <w:proofErr w:type="gramStart"/>
      <w:r w:rsidRPr="000F49F7">
        <w:rPr>
          <w:rFonts w:eastAsia="Times New Roman" w:cs="Times New Roman"/>
          <w:szCs w:val="24"/>
          <w:lang w:eastAsia="ru-RU"/>
        </w:rPr>
        <w:t>державного</w:t>
      </w:r>
      <w:proofErr w:type="gramEnd"/>
      <w:r w:rsidRPr="000F49F7">
        <w:rPr>
          <w:rFonts w:eastAsia="Times New Roman" w:cs="Times New Roman"/>
          <w:szCs w:val="24"/>
          <w:lang w:eastAsia="ru-RU"/>
        </w:rPr>
        <w:t xml:space="preserve"> кордону і території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вживає заходів щодо зміцнення національної безпеки України, розробляє та затверджує державні програми з цих питань;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здійснює заходи щодо забезпечення боєздатності Збройних Сил України, визначає у межах бюджетних асигнувань на оборону чисельність громадян України, які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ідлягають призову на строкову військову службу і навчальні збори;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вживає заходів щодо забезпечення обороноздатності України, оснащення Збройних Сил України та інших утворених відповідно </w:t>
      </w:r>
      <w:proofErr w:type="gramStart"/>
      <w:r w:rsidRPr="000F49F7">
        <w:rPr>
          <w:rFonts w:eastAsia="Times New Roman" w:cs="Times New Roman"/>
          <w:szCs w:val="24"/>
          <w:lang w:eastAsia="ru-RU"/>
        </w:rPr>
        <w:t>до</w:t>
      </w:r>
      <w:proofErr w:type="gramEnd"/>
      <w:r w:rsidRPr="000F49F7">
        <w:rPr>
          <w:rFonts w:eastAsia="Times New Roman" w:cs="Times New Roman"/>
          <w:szCs w:val="24"/>
          <w:lang w:eastAsia="ru-RU"/>
        </w:rPr>
        <w:t xml:space="preserve"> закону військових формувань;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вирішує питання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іальних і правових гарантій для військовослужбовців, осіб, звільнених з військової служби, та членів їхніх сімей;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здійснює керівництво єдиною системою цивільного захисту України, мобілізаційною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ідготовкою національної економіки та переведенням її на режим роботи в умовах надзвичайного чи воєнного стану;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вирішує питання забезпечення участі військовослужбовців України в миротворчих акціях у порядку, визначеному законом;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визначає </w:t>
      </w:r>
      <w:proofErr w:type="gramStart"/>
      <w:r w:rsidRPr="000F49F7">
        <w:rPr>
          <w:rFonts w:eastAsia="Times New Roman" w:cs="Times New Roman"/>
          <w:szCs w:val="24"/>
          <w:lang w:eastAsia="ru-RU"/>
        </w:rPr>
        <w:t>пр</w:t>
      </w:r>
      <w:proofErr w:type="gramEnd"/>
      <w:r w:rsidRPr="000F49F7">
        <w:rPr>
          <w:rFonts w:eastAsia="Times New Roman" w:cs="Times New Roman"/>
          <w:szCs w:val="24"/>
          <w:lang w:eastAsia="ru-RU"/>
        </w:rPr>
        <w:t>іоритетні напрями розвитку оборонно-промислового комплексу;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6) у сфері вдосконалення </w:t>
      </w:r>
      <w:proofErr w:type="gramStart"/>
      <w:r w:rsidRPr="000F49F7">
        <w:rPr>
          <w:rFonts w:eastAsia="Times New Roman" w:cs="Times New Roman"/>
          <w:szCs w:val="24"/>
          <w:lang w:eastAsia="ru-RU"/>
        </w:rPr>
        <w:t>державного</w:t>
      </w:r>
      <w:proofErr w:type="gramEnd"/>
      <w:r w:rsidRPr="000F49F7">
        <w:rPr>
          <w:rFonts w:eastAsia="Times New Roman" w:cs="Times New Roman"/>
          <w:szCs w:val="24"/>
          <w:lang w:eastAsia="ru-RU"/>
        </w:rPr>
        <w:t xml:space="preserve"> управління та державної служби: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організовує проведення єдиної державної політики у сфері державної служби;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здійснює заходи щодо </w:t>
      </w:r>
      <w:proofErr w:type="gramStart"/>
      <w:r w:rsidRPr="000F49F7">
        <w:rPr>
          <w:rFonts w:eastAsia="Times New Roman" w:cs="Times New Roman"/>
          <w:szCs w:val="24"/>
          <w:lang w:eastAsia="ru-RU"/>
        </w:rPr>
        <w:t>кадрового</w:t>
      </w:r>
      <w:proofErr w:type="gramEnd"/>
      <w:r w:rsidRPr="000F49F7">
        <w:rPr>
          <w:rFonts w:eastAsia="Times New Roman" w:cs="Times New Roman"/>
          <w:szCs w:val="24"/>
          <w:lang w:eastAsia="ru-RU"/>
        </w:rPr>
        <w:t xml:space="preserve"> забезпечення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розробляє і здійснює заходи, спрямовані на вдосконалення системи органів виконавчої влади з метою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ідвищення ефективності їх діяльності та оптимізації витрат, пов´язаних з утриманням апарату управління;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утворю</w:t>
      </w:r>
      <w:proofErr w:type="gramStart"/>
      <w:r w:rsidRPr="000F49F7">
        <w:rPr>
          <w:rFonts w:eastAsia="Times New Roman" w:cs="Times New Roman"/>
          <w:szCs w:val="24"/>
          <w:lang w:eastAsia="ru-RU"/>
        </w:rPr>
        <w:t>є,</w:t>
      </w:r>
      <w:proofErr w:type="gramEnd"/>
      <w:r w:rsidRPr="000F49F7">
        <w:rPr>
          <w:rFonts w:eastAsia="Times New Roman" w:cs="Times New Roman"/>
          <w:szCs w:val="24"/>
          <w:lang w:eastAsia="ru-RU"/>
        </w:rPr>
        <w:t xml:space="preserve"> реорганізовує та ліквідує міністерства та інші центральні органи виконавчої влади відповідно до закону в межах коштів, передбачених у Державному бюджеті України на утримання органів виконавчої влади, затверджує положення про зазначені органи;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призначає постійного представника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Конституційному Суді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застосовує дисциплінарні стягнення </w:t>
      </w:r>
      <w:proofErr w:type="gramStart"/>
      <w:r w:rsidRPr="000F49F7">
        <w:rPr>
          <w:rFonts w:eastAsia="Times New Roman" w:cs="Times New Roman"/>
          <w:szCs w:val="24"/>
          <w:lang w:eastAsia="ru-RU"/>
        </w:rPr>
        <w:t>до кер</w:t>
      </w:r>
      <w:proofErr w:type="gramEnd"/>
      <w:r w:rsidRPr="000F49F7">
        <w:rPr>
          <w:rFonts w:eastAsia="Times New Roman" w:cs="Times New Roman"/>
          <w:szCs w:val="24"/>
          <w:lang w:eastAsia="ru-RU"/>
        </w:rPr>
        <w:t>івників органів виконавчої влади та їх заступників, які є державними службовцями;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затверджує граничну чисельність працівників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визначає умови оплати праці працівників бюджетних установ та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державного сектору економіки, а також грошового забезпечення військовослужбовців (осіб рядового і начальницького складу).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здійснює також інші повноваження, визначені Конституцією та законами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841B5C" w:rsidRDefault="00A30C39" w:rsidP="005C1705">
      <w:pPr>
        <w:pStyle w:val="2"/>
        <w:spacing w:before="0"/>
        <w:rPr>
          <w:rFonts w:eastAsia="Times New Roman"/>
          <w:lang w:eastAsia="ru-RU"/>
        </w:rPr>
      </w:pPr>
      <w:r w:rsidRPr="00841B5C">
        <w:rPr>
          <w:rFonts w:eastAsia="Times New Roman"/>
          <w:lang w:eastAsia="ru-RU"/>
        </w:rPr>
        <w:t>Стаття 22.   Передача Кабінетом Міні</w:t>
      </w:r>
      <w:proofErr w:type="gramStart"/>
      <w:r w:rsidRPr="00841B5C">
        <w:rPr>
          <w:rFonts w:eastAsia="Times New Roman"/>
          <w:lang w:eastAsia="ru-RU"/>
        </w:rPr>
        <w:t>стр</w:t>
      </w:r>
      <w:proofErr w:type="gramEnd"/>
      <w:r w:rsidRPr="00841B5C">
        <w:rPr>
          <w:rFonts w:eastAsia="Times New Roman"/>
          <w:lang w:eastAsia="ru-RU"/>
        </w:rPr>
        <w:t>ів України своїх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може в разі потреби передавати окремі свої повноваження центральним та місцевим органам виконавчої влади, якщо це не заборонено законом, з одночасною передачею їм фінансових і матеріальних ресурсів, необхідних для належного виконання таких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контролює здійснення переданих ним повноважень, несе відповідальність за результати їх здійснення.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t>Розділ V</w:t>
      </w:r>
      <w:r w:rsidRPr="000F49F7">
        <w:rPr>
          <w:rFonts w:eastAsia="Times New Roman"/>
          <w:lang w:eastAsia="ru-RU"/>
        </w:rPr>
        <w:br/>
        <w:t>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r w:rsidRPr="000F49F7">
        <w:rPr>
          <w:rFonts w:eastAsia="Times New Roman"/>
          <w:lang w:eastAsia="ru-RU"/>
        </w:rPr>
        <w:br/>
        <w:t>У ВІДНОСИНАХ З ОРГАНАМИ ВИКОНАВЧОЇ ВЛАДИ</w:t>
      </w:r>
    </w:p>
    <w:p w:rsidR="00A30C39" w:rsidRPr="000F49F7" w:rsidRDefault="00A30C39" w:rsidP="005C1705">
      <w:pPr>
        <w:pStyle w:val="2"/>
        <w:spacing w:before="0"/>
        <w:rPr>
          <w:rFonts w:eastAsia="Times New Roman"/>
          <w:lang w:eastAsia="ru-RU"/>
        </w:rPr>
      </w:pPr>
      <w:r w:rsidRPr="002B2DF1">
        <w:rPr>
          <w:rStyle w:val="20"/>
        </w:rPr>
        <w:t>Стаття 23.   Повноваження Кабінету Міні</w:t>
      </w:r>
      <w:proofErr w:type="gramStart"/>
      <w:r w:rsidRPr="002B2DF1">
        <w:rPr>
          <w:rStyle w:val="20"/>
        </w:rPr>
        <w:t>стр</w:t>
      </w:r>
      <w:proofErr w:type="gramEnd"/>
      <w:r w:rsidRPr="002B2DF1">
        <w:rPr>
          <w:rStyle w:val="20"/>
        </w:rPr>
        <w:t>ів України</w:t>
      </w:r>
      <w:r w:rsidRPr="002B2DF1">
        <w:rPr>
          <w:rStyle w:val="20"/>
        </w:rPr>
        <w:br/>
      </w:r>
      <w:r w:rsidRPr="000F49F7">
        <w:rPr>
          <w:rFonts w:eastAsia="Times New Roman"/>
          <w:lang w:eastAsia="ru-RU"/>
        </w:rPr>
        <w:t>у відносинах з міністерствами та іншими центральними органами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 Кабінет Міністрів України спрямовує і координує діяльність міністерств та інших центральних органів виконавчої влади, які забезпечують проведення державної політики у відповідних сферах </w:t>
      </w:r>
      <w:r w:rsidRPr="000F49F7">
        <w:rPr>
          <w:rFonts w:eastAsia="Times New Roman" w:cs="Times New Roman"/>
          <w:szCs w:val="24"/>
          <w:lang w:eastAsia="ru-RU"/>
        </w:rPr>
        <w:lastRenderedPageBreak/>
        <w:t>суспільного та державного життя, виконання Конституції та законів України, актів Президента України, постанов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додержання прав і свобод людини та громадянина.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Міністерства та інші центральні органи виконавчої влади відповідальні перед Кабінетом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підзвітні та підконтрольні йому.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Питання діяльності міністерств у Кабінеті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представляють відповідні міністри.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Питання діяльності інших центральних органів виконавчої влади представляють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до сфери спрямування і координації яких належать ці органи.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затверджує граничну чисельність працівників міністерств та інших центральних органів виконавчої влади в межах коштів, передбачених у Державному бюджеті України для утримання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може скасовувати акти міністерств та інших центральних органів виконавчої влади повністю чи в окремій частині.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призначає на посаду та звільняє з посади: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за поданням Прем´єр-міністра України - керівників центральних органів виконавчої влади, а також членів колегіальних центральних органів виконавчої влади, що не входять до складу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за поданням Прем´єр-міністра України відповідно до пропозицій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 перших заступників та заступників міністрів;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за поданням Прем´єр-міністра України відповідно до пропозицій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до сфери спрямування і координації яких належать центральні органи виконавчої влади, - перших заступників та заступників керівників цих органів.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Особливості відносин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 окремими центральними органами виконавчої влади можуть визначатися законами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24.   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у відносинах з Радою міністрів Автономної Республіки Крим і підвідомчими їй органами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спрямовує і координує діяльність Ради міністрів Автономної Республіки Крим щодо виконання Конституції та законів України, актів Президента України, постанов Верховної Ради України і актів Кабінету Міністрів України на території Автономної Республіки Крим.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має право одержувати від Ради міністрів Автономної Республіки Крим інформацію з питань її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Рада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Автономної Республіки Крим підзвітна та підконтрольна Кабінетові Міністрів України з питань виконання нею державних функцій і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заслуховує звіти Голови Ради міністрів Автономної Республіки Крим з питань виконання Радою міністрів Автономної Республіки Крим державних функцій і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встановлює порядок участі Ради міністрів Автономної Республіки Крим та підвідомчих їй органів у виконанні загальнодержавних програм, інших заходів загальнодержавного значення.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У разі неналежного виконання Головою Ради міністрів Автономної Республіки Крим покладених на нього повноважень Кабінет Міністрів України має право звернутися до Президента України та до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Автономної Республіки Крим з поданням про звільнення його з посади.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25.   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у відносинах з місцевими державними адміністраціями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спрямовує і координує діяльність місцевих державних адміністрацій щодо виконання Конституції та законів України, актів Президента України, постанов Верховної Ради України, актів Кабінету Міністрів України, органів виконавчої влади вищого рівня, здійснення на відповідній території інших наданих місцевим державним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іністраціям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 своїх засіданнях розглядає питання щодо призначення на посаду або звільнення з посади голів місцевих державних адміністрацій і вносить Президентові України відповідні подання.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погоджує кандидатури заступників голів місцевих державних адміністрацій, які здійснюють свої повноваження у сферах, що належать до відання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Голови місцевих державних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 xml:space="preserve">іністрацій під час здійснення своїх повноважень відповідальні перед Кабінетом Міністрів України. Місцеві державні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іністрації та їх голови підзвітні та підконтрольні Кабінету Міністрів України у межах його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одержує від місцевих державних адміністрацій інформацію про їх діяльність, регулярно заслуховує звіти голів державних адміністрацій з питань їх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У разі неналежного виконання головою місцевої державної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іністрації покладених на нього повноважень Кабінет Міністрів України має право притягнути його до дисциплінарної відповідальності або звернутися до Президента України з поданням про звільнення його з посади.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затверджує типовий регламент місцевих державних адміністрацій, рекомендаційний перелік управлінь, відділів та інших структурних підрозділів місцевих державних адміністрацій і типові положення про них, визначає граничну чисельність та фонд оплати праці працівників місцевих державних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іністрацій, у тому числі їх апаратів, і витрати на їх утримання.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Проекти актів законодавства з питань розвитку адміністративно-територіальних одиниць надсилаються для погодження з відповідними місцевими державними адміністраціями.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перед прийняттям таких актів розглядає зауваження та пропозиції, подані місцевими державними адміністраціями.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розглядає пропозиції обласних, Київської та Севастопольської міських державних адміністрацій з питань, що потребують вирішення Кабінетом Міністрів України.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 час розгляду таких пропозицій голови обласних, Київської та Севастопольської міських державних адміністрацій мають право брати участь у засіданнях Кабінету Міністрів України з правом дорадчого голосу.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8. Районні, районні у містах Києві та Севастополі державні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іністрації подають пропозиції з питань, що потребують вирішення Кабінетом Міністрів України, відповідно до Ради міністрів Автономної Республіки Крим, обласних, Київської та Севастопольської міських державних адміністрацій для подальшого подання їх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міністерствам та іншим центральним органам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9.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може скасовувати акти місцевих державних адміністрацій повністю чи в окремих частинах.</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26.   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у відносинах з державними господарськими об´єднаннями, підприємствами, установами та організаціями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 межах коштів, передбачених у Державному бюджеті України, може утворювати, реорганізовувати та ліквідовувати відповідно до закону державні господарські об´єднання, підприємства, установи та організації, зокрема для здійснення окремих функцій з управління об´єктами державної власності.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затверджує положення та статути державних господарських об´єднань, підприємств, установ та організацій, розмір асигнувань на їх утримання і граничну чисельність працівників, призначає на посаду та звільняє з посади їх керівників та заступників керівників, застосовує до них заходи дисциплінарної відповідальності.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визначає методологію затвердження фінансових планів державних господарських об'єднань, підприємств, установ та організацій і обчислення обсягу доходів бюджету від управління державними корпоративними правами.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передбачених законодавством межах координує та контролює діяльність зазначених державних господарських об´єднань, підприємств, установ та організацій.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Керівники державних господарських об´єднань,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установ та організацій, утворених Кабінетом Міністрів України, несуть персональну відповідальність перед Кабінетом Міністрів України за результати роботи цих об'єднань, підприємств, установ та організацій, ефективне використання державного майна.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lastRenderedPageBreak/>
        <w:t>Розділ VІ</w:t>
      </w:r>
      <w:r w:rsidRPr="000F49F7">
        <w:rPr>
          <w:rFonts w:eastAsia="Times New Roman"/>
          <w:lang w:eastAsia="ru-RU"/>
        </w:rPr>
        <w:br/>
        <w:t>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r w:rsidRPr="000F49F7">
        <w:rPr>
          <w:rFonts w:eastAsia="Times New Roman"/>
          <w:lang w:eastAsia="ru-RU"/>
        </w:rPr>
        <w:br/>
        <w:t>У ВІДНОСИНАХ З ПРЕЗИДЕНТОМ УКРАЇНИ</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27.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Президентом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є відповідальним перед Президентом України у межах, передбачених Конституцією України, та керується у своїй діяльності указами Президента України, виданими на основі та на виконання Конституції і законів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Акти Президента України, видані в межах повноважень, передбачених пунктами 5, 18, 21 і 23 частини першої статті 106 Конституції України, скріплюються підписами</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і міністра, відповідального за акт та його виконання.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Акти Президента України, видані в межах повноважень, передбачених пунктом 5 частини першої статті 106 Конституції України, щодо призначення та звільнення глав дипломатичних представництв України в інших державах і при міжнародних організаціях скріплюються підписами</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і Міністра закордонних справ України. Акти Президента України, видані в межах повноважень, передбачених пунктом 23 частини першої статті 106 Конституції України, щодо утворення судів у визначеному законом порядку скріплюються підписами</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і Міністра юстиції України. Акти Президента</w:t>
      </w:r>
      <w:r w:rsidR="00C4700C">
        <w:rPr>
          <w:rFonts w:eastAsia="Times New Roman" w:cs="Times New Roman"/>
          <w:szCs w:val="24"/>
          <w:lang w:val="uk-UA" w:eastAsia="ru-RU"/>
        </w:rPr>
        <w:t xml:space="preserve"> </w:t>
      </w:r>
      <w:r w:rsidRPr="000F49F7">
        <w:rPr>
          <w:rFonts w:eastAsia="Times New Roman" w:cs="Times New Roman"/>
          <w:szCs w:val="24"/>
          <w:lang w:eastAsia="ru-RU"/>
        </w:rPr>
        <w:t>України, видані в межах повноважень, передбачених пунктами 18</w:t>
      </w:r>
      <w:r w:rsidR="00C4700C">
        <w:rPr>
          <w:rFonts w:eastAsia="Times New Roman" w:cs="Times New Roman"/>
          <w:szCs w:val="24"/>
          <w:lang w:val="uk-UA" w:eastAsia="ru-RU"/>
        </w:rPr>
        <w:t xml:space="preserve"> </w:t>
      </w:r>
      <w:r w:rsidRPr="000F49F7">
        <w:rPr>
          <w:rFonts w:eastAsia="Times New Roman" w:cs="Times New Roman"/>
          <w:szCs w:val="24"/>
          <w:lang w:eastAsia="ru-RU"/>
        </w:rPr>
        <w:t>та 21 частини першої статті 106 Конституції України, скріплюються підписами</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і міністра, відповідального за акт та його виконання, який визначається Прем'єр-міністром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Акт Президента України, що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ідлягає скріпленню підписами Прем'єр-міністра України та міністра, відповідального за акт та його виконання, після надходження до Секретаріату Кабінету Міністрів України невідкладно надсилається відповідному міністрові.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відповідальний за акт Президента України та його виконання, протягом одного робочого дня з моменту отримання такого акта скріплює його своїм підписом і повертає до Секретаріату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протягом одного робочого дня з моменту отримання акта Президента України, скріпленого підписом міністра, відповідального за акт та його виконання, скріплює такий акт своїм підписом і надсилає його Президентові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7. Скріплення акта Президента України здійснюється шляхом вчинення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ідписів Прем'єр-міністром України і міністром, відповідальним за акт та його виконання, на підписаному Президентом України аркуші оригінального примірника такого акта.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8. Загальна тривалість процедури скріплення акта Президента України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ідписами Прем'єр-міністра України і міністра, відповідального за акт та його виконання, не може перевищувати трьох робочих днів з моменту надходження такого акта до Секретаріату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9. У разі якщо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міністр, відповідальний за акт та його виконання, вважають неможливим скріплення підписами акта Президента України, вони повертають такий акт із викладенням у супровідному листі мотивів своїх рішень у строки, встановлені цією статтею для скріплення акта Президента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10. Акти Президента України, що стосуються внесення змін і доповнень до актів Президента України, виданих у межах повноважень, передбачених пунктами 5, 18, 21 і 23 частини першої статті 106 Конституції України, та скріплених підписами</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 xml:space="preserve">рем'єр-міністра України і міністра, відповідального за акт та його виконання, або про скасування чи визнання їх такими, що втратили чинність,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ідлягають скріпленню підписами тих самих посадових осіб.</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11. Акти Президента України, що скріплені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ідписами Прем'єр-міністра України і міністра, відповідального за акт та його виконання, офіційно оприлюднюються на загальних підставах із зазначенням посадових осіб, підписами яких скріплені ці акти.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lastRenderedPageBreak/>
        <w:t>Стаття 28.   Внесення Кабінетом Міні</w:t>
      </w:r>
      <w:proofErr w:type="gramStart"/>
      <w:r w:rsidRPr="000F49F7">
        <w:rPr>
          <w:rFonts w:eastAsia="Times New Roman"/>
          <w:lang w:eastAsia="ru-RU"/>
        </w:rPr>
        <w:t>стр</w:t>
      </w:r>
      <w:proofErr w:type="gramEnd"/>
      <w:r w:rsidRPr="000F49F7">
        <w:rPr>
          <w:rFonts w:eastAsia="Times New Roman"/>
          <w:lang w:eastAsia="ru-RU"/>
        </w:rPr>
        <w:t>ів України пропозицій з питань, що стосуються повноважень Президента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 Кабінет Міністрів України з власної ініціативи чи на виконання указів Президента України вносить пропозиції та здійснює підготовку проектів </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ідповідних законів і актів Президента України з питань, що належать до повноважень Президента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Міністрів України може звернутися до Президента України з клопотанням про визначення проекту закону, що вноситься до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як невідкладного.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2B2DF1" w:rsidRDefault="00A30C39" w:rsidP="005C1705">
      <w:pPr>
        <w:pStyle w:val="2"/>
        <w:spacing w:before="0"/>
        <w:rPr>
          <w:rFonts w:eastAsia="Times New Roman"/>
          <w:lang w:val="uk-UA" w:eastAsia="ru-RU"/>
        </w:rPr>
      </w:pPr>
      <w:r w:rsidRPr="000F49F7">
        <w:rPr>
          <w:rFonts w:eastAsia="Times New Roman"/>
          <w:lang w:eastAsia="ru-RU"/>
        </w:rPr>
        <w:t>Стаття 29.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Радою національної безпеки і оборони України, Секретаріатом Президента України, а також консультативними, дорадчими та іншими допоміжними органами і службами, що</w:t>
      </w:r>
      <w:r w:rsidR="00C4700C">
        <w:rPr>
          <w:rFonts w:eastAsia="Times New Roman"/>
          <w:lang w:val="uk-UA" w:eastAsia="ru-RU"/>
        </w:rPr>
        <w:t xml:space="preserve"> </w:t>
      </w:r>
      <w:r w:rsidRPr="000F49F7">
        <w:rPr>
          <w:rFonts w:eastAsia="Times New Roman"/>
          <w:lang w:eastAsia="ru-RU"/>
        </w:rPr>
        <w:t>утворюються Президентом України</w:t>
      </w:r>
    </w:p>
    <w:p w:rsidR="00A30C39" w:rsidRPr="005C1705" w:rsidRDefault="00A30C39" w:rsidP="005C1705">
      <w:pPr>
        <w:rPr>
          <w:rFonts w:eastAsia="Times New Roman" w:cs="Times New Roman"/>
          <w:szCs w:val="24"/>
          <w:lang w:val="uk-UA" w:eastAsia="ru-RU"/>
        </w:rPr>
      </w:pPr>
      <w:r w:rsidRPr="005C1705">
        <w:rPr>
          <w:rFonts w:eastAsia="Times New Roman" w:cs="Times New Roman"/>
          <w:szCs w:val="24"/>
          <w:lang w:val="uk-UA" w:eastAsia="ru-RU"/>
        </w:rPr>
        <w:t>1. Кабінет Міністрів України взаємодіє з Радою національної безпеки і оборони України, Секретаріатом Президента України, консультативними, дорадчими та іншими допоміжними органами і службами, що утворюються Президентом України.</w:t>
      </w:r>
    </w:p>
    <w:p w:rsidR="00A30C39" w:rsidRPr="005C1705" w:rsidRDefault="00A30C39" w:rsidP="005C1705">
      <w:pPr>
        <w:rPr>
          <w:rFonts w:eastAsia="Times New Roman" w:cs="Times New Roman"/>
          <w:szCs w:val="24"/>
          <w:lang w:val="uk-UA" w:eastAsia="ru-RU"/>
        </w:rPr>
      </w:pPr>
      <w:r w:rsidRPr="005C1705">
        <w:rPr>
          <w:rFonts w:eastAsia="Times New Roman" w:cs="Times New Roman"/>
          <w:szCs w:val="24"/>
          <w:lang w:val="uk-UA" w:eastAsia="ru-RU"/>
        </w:rPr>
        <w:t>2. Посадові особи апарату Ради національної безпеки і оборони України, Секретаріату Президента України, консультативних, дорадчих та інших допоміжних органів і служб, що утворюються Президентом України, не мають права давати доручення Кабінету Міністрів України, членам Кабінету Міністрів України та втручатися в їх діяльність.</w:t>
      </w:r>
    </w:p>
    <w:p w:rsidR="00A30C39" w:rsidRPr="005C1705" w:rsidRDefault="00A30C39" w:rsidP="005C1705">
      <w:pPr>
        <w:rPr>
          <w:rFonts w:eastAsia="Times New Roman" w:cs="Times New Roman"/>
          <w:szCs w:val="24"/>
          <w:lang w:val="uk-UA" w:eastAsia="ru-RU"/>
        </w:rPr>
      </w:pPr>
      <w:r w:rsidRPr="005C1705">
        <w:rPr>
          <w:rFonts w:eastAsia="Times New Roman" w:cs="Times New Roman"/>
          <w:szCs w:val="24"/>
          <w:lang w:val="uk-UA" w:eastAsia="ru-RU"/>
        </w:rPr>
        <w:t>3. Відносини Кабінету Міністрів України з Радою національної безпеки і оборони України, Секретаріатом Президента України, консультативними, дорадчими та іншими допоміжними органами і службами, що утворюються Президентом України, визначаються цим та іншими законами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керівники інших органів виконавчої влади не можуть входити до складу консультативних, дорадчих та інших допоміжних органів і служб, що утворюються Президентом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Розділ VІІ</w:t>
      </w:r>
      <w:r w:rsidRPr="000F49F7">
        <w:rPr>
          <w:rFonts w:eastAsia="Times New Roman"/>
          <w:lang w:eastAsia="ru-RU"/>
        </w:rPr>
        <w:br/>
        <w:t>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r w:rsidRPr="000F49F7">
        <w:rPr>
          <w:rFonts w:eastAsia="Times New Roman"/>
          <w:lang w:eastAsia="ru-RU"/>
        </w:rPr>
        <w:br/>
        <w:t>У ВІДНОСИНАХ З ВЕРХОВНОЮ РАДОЮ УКРАЇНИ</w:t>
      </w:r>
      <w:r w:rsidRPr="000F49F7">
        <w:rPr>
          <w:rFonts w:eastAsia="Times New Roman"/>
          <w:lang w:eastAsia="ru-RU"/>
        </w:rPr>
        <w:br/>
        <w:t>ТА ЇЇ ОРГАНАМИ</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30.   Здійснення права законодавчої ініціативи Кабінетом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Кабінетові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до Конституції України належить право законодавчої ініціативи у Верховній Раді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Міністрів України вносить проекти законів на розгляд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відповідно до вимог Регламенту Верховної Ради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Для представлення у Верховній Раді України проекту закону, внесеного Кабінетом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Прем´єр-міністр України визначає члена Кабінету Міністрів України. Як виняток, проект закону у Верховній Раді України може представляти заступник міністра, керівник центрального органу виконавчої влади, який не входить до складу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 Міністрів України має право відкликати внесений ним на розгляд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проект закону в порядку, визначеному Регламентом Верховної Ради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Новосформований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має право відкликати до прийняття у першому читанні проекти законів, внесені на розгляд Верховної Ради України Кабінетом Міністрів України, повноваження якого припинені.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31.   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під час розгляду питань Верховною Радою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Міністрів України на виконання рішення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 xml:space="preserve">ади України, за зверненням відповідного комітету Верховної Ради України або з власної ініціативи подає їй висновки щодо повноти економічного обґрунтування та фінансового забезпечення законодавчих пропозицій і </w:t>
      </w:r>
      <w:r w:rsidRPr="000F49F7">
        <w:rPr>
          <w:rFonts w:eastAsia="Times New Roman" w:cs="Times New Roman"/>
          <w:szCs w:val="24"/>
          <w:lang w:eastAsia="ru-RU"/>
        </w:rPr>
        <w:lastRenderedPageBreak/>
        <w:t xml:space="preserve">проектів законів, реалізація яких потребує матеріальних та інших витрат за рахунок </w:t>
      </w:r>
      <w:proofErr w:type="gramStart"/>
      <w:r w:rsidRPr="000F49F7">
        <w:rPr>
          <w:rFonts w:eastAsia="Times New Roman" w:cs="Times New Roman"/>
          <w:szCs w:val="24"/>
          <w:lang w:eastAsia="ru-RU"/>
        </w:rPr>
        <w:t>державного</w:t>
      </w:r>
      <w:proofErr w:type="gramEnd"/>
      <w:r w:rsidRPr="000F49F7">
        <w:rPr>
          <w:rFonts w:eastAsia="Times New Roman" w:cs="Times New Roman"/>
          <w:szCs w:val="24"/>
          <w:lang w:eastAsia="ru-RU"/>
        </w:rPr>
        <w:t xml:space="preserve"> чи місцевих бюджетів.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Міністрів України забезпечує проведення експертизи внесених на розгляд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іншими суб´єктами права законодавчої ініціативи проектів законів, які надіслані Верховною Радою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Члени Кабінету Міністрів України мають право подавати висновки до проектів законів з питань, що належать до їх компетенції. Такі висновки надсилаються комітетові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визначеному головним з опрацювання відповідного проекту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Прем´єр-міністр України, інші члени Кабінету Міністрів України, заступники міністрів мають право бути присутніми на засіданнях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і виступати з питань, що обговорюються.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У разі коли на засіданні Верховної Ради України народні депутати України порушують питання, що стосуються діяльності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або окремих центральних органів виконавчої влади, Прем´єр-міністр України та інші члени Кабінету Міністрів України мають право на репліку та користуються іншими правами, передбаченими для них Регламентом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Члени Кабінету Міністрів України або за їх дорученням - посадові особи міністерств, інших центральних органів виконавчої влади, Секретаріату Кабінету Міністрів України мають право брати участь у засіданнях комітетів, тимчасових комісій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з розгляду питань, що стосуються повноважень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32.   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розроблення і забезпечення виконання Державного бюджету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не пізніше 1 березня року, що передує плановому бюджетному періоду, схвалює Декларацію цілей та завдань бюджету на наступний бюджетний період (Бюджетна декларація), яка використовується для розроблення проекту закону про Державний бюджет України на відповідний рік.</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до Бюджетного кодексу України визначає перелік головних розпорядників коштів державного бюджету, на підставі якого розробляється проект закону про Державний бюджет України на відповідний рік.</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до Бюджетного кодексу України розробляє і щороку не пізніше 15 вересня подає до Верховної Ради України проект закону про Державний бюджет України на наступний рік. Порядок розгляду у Верховній Раді України проекту закону про Державний бюджет України, підготовленого Кабінетом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та його прийняття визначаються Бюджетним кодексом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не пізніше 1 травня року, наступного за звітним, подає до Верховної Ради України річний звіт про виконання Державного бюджету України за минулий рік, який оприлюднюється та розглядається відповідно до Бюджетного кодексу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33.   Повноваження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розроблення і забезпечення виконання загальнодержавних програм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розробляє і вносить на розгляд Верховної Ради України проекти загальнодержавних програм з питань економічного, науково-технічного, соціального і національно-культурного розвитку України, охорони навколишнього природного середовища та з інших питань.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одночасно із звітом про виконання Державного бюджету України за минулий рік подає Верховній Раді України звіти про хід виконання загальнодержавних програм.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34.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Рахунковою палатою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 запит Рахункової палати надає статистичну, фінансову, бухгалтерську та іншу інформацію, необхідну для виконання нею завдань, функцій та повноважень, установлених Конституцією та законами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одержує від Рахункової палати відомості про результати перевірок, ревізій та обстежень, а також пропозиції щодо притягнення до передбаченої законом </w:t>
      </w:r>
      <w:r w:rsidRPr="000F49F7">
        <w:rPr>
          <w:rFonts w:eastAsia="Times New Roman" w:cs="Times New Roman"/>
          <w:szCs w:val="24"/>
          <w:lang w:eastAsia="ru-RU"/>
        </w:rPr>
        <w:lastRenderedPageBreak/>
        <w:t>відповідальності осіб, винних у порушенні вимог законодавства, нецільовому та неефективному використанні коштів, заподіянні матеріальної шкоди державі, розглядає такі відомості та пропозиції, вживає в межах своєї компетенції відповідні заходи та інформує про них Рахункову палату.</w:t>
      </w:r>
    </w:p>
    <w:p w:rsidR="00A30C39" w:rsidRPr="000F49F7" w:rsidRDefault="00A30C39" w:rsidP="005C1705">
      <w:pPr>
        <w:pStyle w:val="2"/>
        <w:spacing w:before="0"/>
        <w:rPr>
          <w:rFonts w:eastAsia="Times New Roman"/>
          <w:lang w:eastAsia="ru-RU"/>
        </w:rPr>
      </w:pPr>
      <w:r w:rsidRPr="000F49F7">
        <w:rPr>
          <w:rFonts w:eastAsia="Times New Roman"/>
          <w:lang w:eastAsia="ru-RU"/>
        </w:rPr>
        <w:t> Стаття 35.   Відносини Кабінету Міністрів України з Уповноваженим Верховно</w:t>
      </w:r>
      <w:proofErr w:type="gramStart"/>
      <w:r w:rsidRPr="000F49F7">
        <w:rPr>
          <w:rFonts w:eastAsia="Times New Roman"/>
          <w:lang w:eastAsia="ru-RU"/>
        </w:rPr>
        <w:t>ї Р</w:t>
      </w:r>
      <w:proofErr w:type="gramEnd"/>
      <w:r w:rsidRPr="000F49F7">
        <w:rPr>
          <w:rFonts w:eastAsia="Times New Roman"/>
          <w:lang w:eastAsia="ru-RU"/>
        </w:rPr>
        <w:t>ади України з прав людини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 межах, установлених законом, забезпечує доступ Уповноваженого Верховної Ради України з прав людини до актів та інших документів Кабінету Міністрів України, підвідомчих йому органів, підприємств, установ та організацій, сприяє йому в здійсненні визначених законом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Міністрів України за наявності підстав, викладених у зверненні Уповноваженого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з прав людини, вживає в межах своєї компетенції відповідні заходи щодо усунення порушень прав людини та інформує про це Уповноваженого Верховної Ради України з прав людини.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36.   Розгляд звернень і запитів народних депутатів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або члени Кабінету Міністрів України, яким надійшло звернення чи запит народного депутата України, зобов'язані надати відповідь у встановленому законом порядку.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Відповідь на звернення чи запит народного депутата України, направлені Кабінетові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підписує Прем'єр-міністр України. Відповідь на звернення чи запит народного депутата України, направлені іншим членам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підписує член Кабінету Міністрів України, якому вони адресовані.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разі обговорення відповіді на запит народного депутата України на пленарному засіданні Верховної Ради України на засідання можуть запрошуватися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яким адресовано запит.</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інші члени Кабінету Міністрів України невідкладно приймають народних депутатів України з питань їх депутатської діяльності в установленому законом порядку.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37.   Розгляд звернень комітетів і тимчасових комісій Верховно</w:t>
      </w:r>
      <w:proofErr w:type="gramStart"/>
      <w:r w:rsidRPr="000F49F7">
        <w:rPr>
          <w:rFonts w:eastAsia="Times New Roman"/>
          <w:lang w:eastAsia="ru-RU"/>
        </w:rPr>
        <w:t>ї Р</w:t>
      </w:r>
      <w:proofErr w:type="gramEnd"/>
      <w:r w:rsidRPr="000F49F7">
        <w:rPr>
          <w:rFonts w:eastAsia="Times New Roman"/>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Міністрів України організовує розгляд звернень комітетів і тимчасових комісій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з питань його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2. Відповідь на звернення комітетів і тимчасових комісій Верховної Ради України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ідписує Прем´єр-міністр України або інший член Кабінету Міністрів України, якому адресовано звернення.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38.   Інформування Верховної Ради України про діяльність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У дні проведення пленарних засідань Верховної Ради України щотижня відводиться час для запитань членам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(далі - година запитань до Уряду). День, тривалість та порядок проведення години запитань до Уряду визначаються Регламентом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У проведенні години запитань до Уряду у Верховній Раді України бере участь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 повному складі, крім тих його членів, які не можуть бути присутніми з поважних причин.</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 час проведення години запитань до Уряду члени Кабінету Міністрів України відповідають на запитання народних депутатів України, представників депутатських фракцій. Народні депутати України, депутатські фракції можуть заздалегідь письмово повідомляти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про запитання, які їм буде поставлено.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 час проведення години запитань до Уряду порушуються лише питання, що належать до компетенції Кабінету Міністрів України та центральних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Член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відповідає на запитання в межах його компетенції. У разі потреби його відповіді можуть бути доповнені іншими членами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Година запитань до Уряду транслюється у прямому ефі</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 першими загальнонаціональними каналами телебачення і радіомовлення.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lastRenderedPageBreak/>
        <w:t>Розділ VІІІ</w:t>
      </w:r>
      <w:r w:rsidRPr="000F49F7">
        <w:rPr>
          <w:rFonts w:eastAsia="Times New Roman"/>
          <w:lang w:eastAsia="ru-RU"/>
        </w:rPr>
        <w:br/>
        <w:t>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r w:rsidRPr="000F49F7">
        <w:rPr>
          <w:rFonts w:eastAsia="Times New Roman"/>
          <w:lang w:eastAsia="ru-RU"/>
        </w:rPr>
        <w:br/>
        <w:t>З ІНШИМИ ДЕРЖАВНИМИ ОРГАНАМИ, ОРГАНАМИ МІСЦЕВОГО САМОВРЯДУВАННЯ ТА ОБ'ЄДНАННЯМИ ГРОМАДЯН</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39.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Конституційним Судом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Міністрів України звертається до Конституційного Суду України для надання висновків про відповідність Конституції України міжнародних договорів України або тих міжнародних договорів, що вносяться до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для надання згоди на їх обов'язковість, а також для офіційного тлумачення Конституції та законів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40.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із судами загальної юрисдикції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може бути позивачем та відповідачем у судах загальної юрисдикції.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Інтереси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судах загальної юрисдикції представляє Міністерство юстиції України, якщо інше не передбачено законами або актами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Органи виконавчої влади, державні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ідприємства, установи та організації зобов´язані на вимогу Кабінету Міністрів України або Міністерства юстиції України в установлений ними строк подати матеріали, необхідні для розгляду справ у судах.</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41.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Національним банком України, іншими державними органами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до Конституції та законів України взаємодіє з Національним банком України, іншими державними органами з питань, що належать до його компетенції.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42.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органами місцевого самоврядування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спрямовує діяльність органів виконавчої влади на сприяння ефективному функціонуванню та розвитку місцевого самоврядування, додержання визначених законом прав органів місцевого самоврядування, забезпечує взаємодію центральних і місцевих органів виконавчої влади з органами місцевого самоврядування у вирішенні питань місцевого значення, зокрема економічного, </w:t>
      </w:r>
      <w:proofErr w:type="gramStart"/>
      <w:r w:rsidRPr="000F49F7">
        <w:rPr>
          <w:rFonts w:eastAsia="Times New Roman" w:cs="Times New Roman"/>
          <w:szCs w:val="24"/>
          <w:lang w:eastAsia="ru-RU"/>
        </w:rPr>
        <w:t>соц</w:t>
      </w:r>
      <w:proofErr w:type="gramEnd"/>
      <w:r w:rsidRPr="000F49F7">
        <w:rPr>
          <w:rFonts w:eastAsia="Times New Roman" w:cs="Times New Roman"/>
          <w:szCs w:val="24"/>
          <w:lang w:eastAsia="ru-RU"/>
        </w:rPr>
        <w:t>іального та культурного розвитку відповідних адміністративно-територіальних одиниць.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Проекти актів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що безпосередньо стосуються питань функціонування місцевого самоврядування чи інтересів територіальних громад, попередньо надсилаються відповідним органам місцевого самоврядування для розгляду.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 порядку, визначеному законом, за рахунок коштів, передбачених у Державному бюджеті України, компенсує витрати органів місцевого самоврядування, що виникли внаслідок рішень Кабінету Міністрів України, інших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 Міністрів України може вносити на розгляд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проекти законів про надання органам місцевого самоврядування окремих повноважень органів виконавчої влади. Одночасно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подає пропозиції про фінансування здійснення таких повноважень у повному обсязі за рахунок коштів Державного бюджету України або шляхом віднесення до місцевого бюджету окремих загальнодержавних податків, а також передачі в комунальну власність чи в користування органів місцевого самоврядування відповідних об'єкті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 xml:space="preserve"> державної власності.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до Конституції та законів України забезпечує здійснення контролю за виконанням органами місцевого самоврядування наданих їм повноважень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43.   Відносини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 об'єднаннями громадян</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безпосередньо або через органи виконавчої влади забезпечує реалізацію передбачених законом прав об'єднань громадян.</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розглядає пропозиції об'єднань громадян з питань, що належать до його компетенції.</w:t>
      </w:r>
    </w:p>
    <w:p w:rsidR="00A30C39" w:rsidRPr="000F49F7" w:rsidRDefault="00A30C39" w:rsidP="005C1705">
      <w:pPr>
        <w:pStyle w:val="1"/>
        <w:spacing w:before="0"/>
        <w:rPr>
          <w:rFonts w:eastAsia="Times New Roman"/>
          <w:lang w:eastAsia="ru-RU"/>
        </w:rPr>
      </w:pPr>
      <w:r w:rsidRPr="000F49F7">
        <w:rPr>
          <w:rFonts w:eastAsia="Times New Roman"/>
          <w:lang w:eastAsia="ru-RU"/>
        </w:rPr>
        <w:t> Розділ ІХ</w:t>
      </w:r>
      <w:r w:rsidRPr="000F49F7">
        <w:rPr>
          <w:rFonts w:eastAsia="Times New Roman"/>
          <w:lang w:eastAsia="ru-RU"/>
        </w:rPr>
        <w:br/>
        <w:t>ОРГАНІЗАЦІЯ ДІЯЛЬНОСТІ</w:t>
      </w:r>
      <w:r w:rsidRPr="000F49F7">
        <w:rPr>
          <w:rFonts w:eastAsia="Times New Roman"/>
          <w:lang w:eastAsia="ru-RU"/>
        </w:rPr>
        <w:br/>
        <w:t>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44.   Здійснення повноважень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спрямовує свою діяльність на виконання Конституції та законів України, постанов Верховної Ради України, актів Президента України, Програми діяльності Кабінету Міністрів України, схваленої Верховною Радою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до Конституції та законів України здійснює свої повноваження шляхом прийняття рішень на його засіданнях більшістю голосів загального складу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45.   Прем'єр-міні</w:t>
      </w:r>
      <w:proofErr w:type="gramStart"/>
      <w:r w:rsidRPr="000F49F7">
        <w:rPr>
          <w:rFonts w:eastAsia="Times New Roman"/>
          <w:lang w:eastAsia="ru-RU"/>
        </w:rPr>
        <w:t>стр</w:t>
      </w:r>
      <w:proofErr w:type="gramEnd"/>
      <w:r w:rsidRPr="000F49F7">
        <w:rPr>
          <w:rFonts w:eastAsia="Times New Roman"/>
          <w:lang w:eastAsia="ru-RU"/>
        </w:rPr>
        <w:t xml:space="preserve">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керує роботою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спрямовує діяльність Кабінету Міністрів України на забезпечення проведення внутрішньої і зовнішньої політики держави, виконання Програми діяльності Кабінету Міністрів України, схваленої Верховною Радою України, та здійснення інших повноважень, покладених на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спрямову</w:t>
      </w:r>
      <w:proofErr w:type="gramStart"/>
      <w:r w:rsidRPr="000F49F7">
        <w:rPr>
          <w:rFonts w:eastAsia="Times New Roman" w:cs="Times New Roman"/>
          <w:szCs w:val="24"/>
          <w:lang w:eastAsia="ru-RU"/>
        </w:rPr>
        <w:t>є,</w:t>
      </w:r>
      <w:proofErr w:type="gramEnd"/>
      <w:r w:rsidRPr="000F49F7">
        <w:rPr>
          <w:rFonts w:eastAsia="Times New Roman" w:cs="Times New Roman"/>
          <w:szCs w:val="24"/>
          <w:lang w:eastAsia="ru-RU"/>
        </w:rPr>
        <w:t xml:space="preserve"> координує та контролює діяльність членів Кабінету Міністрів України, керівників інших центральних органів виконавчої влади, Ради міністрів Автономної Республіки Крим, місцевих державних адміністрацій, дає з цією метою доручення, обов´язкові для виконання зазначеними органами та посадовими особами;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вносить на розгляд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подання про утворення, реорганізацію та ліквідацію міністерств, інших центральних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вносить на розгляд Верховної Ради України подання про призначення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кандидатури яких запропоновані коаліцією депутатських фракцій у Верховній Раді України (крім Міністра оборони України та Міністра закордонних справ України), Голови Антимонопольного комітету України, Голови Державного комітету телебачення і радіомовлення України, Голови Фонду </w:t>
      </w:r>
      <w:proofErr w:type="gramStart"/>
      <w:r w:rsidRPr="000F49F7">
        <w:rPr>
          <w:rFonts w:eastAsia="Times New Roman" w:cs="Times New Roman"/>
          <w:szCs w:val="24"/>
          <w:lang w:eastAsia="ru-RU"/>
        </w:rPr>
        <w:t>державного</w:t>
      </w:r>
      <w:proofErr w:type="gramEnd"/>
      <w:r w:rsidRPr="000F49F7">
        <w:rPr>
          <w:rFonts w:eastAsia="Times New Roman" w:cs="Times New Roman"/>
          <w:szCs w:val="24"/>
          <w:lang w:eastAsia="ru-RU"/>
        </w:rPr>
        <w:t xml:space="preserve"> майна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вносить на розгляд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пропозиції щодо кандидатур для призначення на посаду і звільнення з посади голів місцевих державних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подання щодо кандидатур для призначення на посаду і звільнення з посади керівників центральних органів виконавчої влади, а також членів колегіальних центральних органів виконавчої влади, що не входять до складу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 пропозиціями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 подання щодо призначення на посаду та звільнення з посади їх перших заступників та заступників;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за пропозиціями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до сфери спрямування та координації яких належать центральні органи виконавчої влади, що не входять до складу Кабінету Міністрів України, - подання щодо призначення на посаду та звільнення з посади перших заступників та заступників керівників таких органів;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пропозиції щодо утворення урядових комітеті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 xml:space="preserve"> та їх посадового складу;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формує порядок денний засідання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скликає засідання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та головує на них;</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8)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ідписує акти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9) скріплює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ідписом акти Президента України у випадках, передбачених пунктами 5, 18, 21 і 23 частини першої статті 106 Конституції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10) представляє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відносинах з іншими органами, підприємствами, установами та організаціями в Україні та за її межами;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11) вступає у відносини з урядами іноземних держав, веде переговори 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ідписує міжнародні договори відповідно до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 xml:space="preserve">12) затверджує голів спільних міжурядових комісій з питань співробітництва, що утворюються на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ідставі міжнародних договорів, укладених від імені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може здійснювати інші повноваження, передбачені Конституцією, цим та іншими законами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Для здійснення Прем´єр-міністром України своїх повноважень у складі Секретаріату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утворюється апарат Прем´єр-міністра України, керівник якого призначається на посаду та звільняється з посади в установленому порядку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У разі відсутності Прем'єр-міністра України його повноваження виконує Перший віце-прем'єр-міні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або віце-прем'єр-міністр України згідно з визначеним Кабінетом Міністрів України розподілом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46.   Перший віце-прем'єр-міні</w:t>
      </w:r>
      <w:proofErr w:type="gramStart"/>
      <w:r w:rsidRPr="000F49F7">
        <w:rPr>
          <w:rFonts w:eastAsia="Times New Roman"/>
          <w:lang w:eastAsia="ru-RU"/>
        </w:rPr>
        <w:t>стр</w:t>
      </w:r>
      <w:proofErr w:type="gramEnd"/>
      <w:r w:rsidRPr="000F49F7">
        <w:rPr>
          <w:rFonts w:eastAsia="Times New Roman"/>
          <w:lang w:eastAsia="ru-RU"/>
        </w:rPr>
        <w:t xml:space="preserve"> України, віце-прем'єр-міністри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Перший віце-прем'єр-міні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(віце-прем'єр-міністр України) згідно з розподілом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забезпечує виконання Програми діяльності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відповідних напрямах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координує роботу міністерств, спрямову</w:t>
      </w:r>
      <w:proofErr w:type="gramStart"/>
      <w:r w:rsidRPr="000F49F7">
        <w:rPr>
          <w:rFonts w:eastAsia="Times New Roman" w:cs="Times New Roman"/>
          <w:szCs w:val="24"/>
          <w:lang w:eastAsia="ru-RU"/>
        </w:rPr>
        <w:t>є,</w:t>
      </w:r>
      <w:proofErr w:type="gramEnd"/>
      <w:r w:rsidRPr="000F49F7">
        <w:rPr>
          <w:rFonts w:eastAsia="Times New Roman" w:cs="Times New Roman"/>
          <w:szCs w:val="24"/>
          <w:lang w:eastAsia="ru-RU"/>
        </w:rPr>
        <w:t xml:space="preserve"> координує та контролює діяльність інших центральних органів виконавчої влади, що належать до його сфери спрямування та координації, місцевих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очолює відповідний урядовий комітет;</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4) забезпечує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ідготовку питань для розгляду на засіданнях Кабінету Міністрів України, попередньо розглядає і погоджує проекти законів, актів Президента України, що готуються Кабінетом Міністрів України, та проекти відповідних актів Кабінету Міністрів України, сприяє узгодженню позицій між членами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вносить пропозиції щодо порядку денного засідань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вносить</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рем´єр-міністрові України пропозиції щодо: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утворення, реорганізації та </w:t>
      </w:r>
      <w:proofErr w:type="gramStart"/>
      <w:r w:rsidRPr="000F49F7">
        <w:rPr>
          <w:rFonts w:eastAsia="Times New Roman" w:cs="Times New Roman"/>
          <w:szCs w:val="24"/>
          <w:lang w:eastAsia="ru-RU"/>
        </w:rPr>
        <w:t>л</w:t>
      </w:r>
      <w:proofErr w:type="gramEnd"/>
      <w:r w:rsidRPr="000F49F7">
        <w:rPr>
          <w:rFonts w:eastAsia="Times New Roman" w:cs="Times New Roman"/>
          <w:szCs w:val="24"/>
          <w:lang w:eastAsia="ru-RU"/>
        </w:rPr>
        <w:t>іквідації міністерств, інших центральних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призначення на посаду та звільнення з посади керівників, перших заступників і заступників керівників центральних органів виконавчої влади, діяльність яких спрямовується і координується відповідно </w:t>
      </w:r>
      <w:proofErr w:type="gramStart"/>
      <w:r w:rsidRPr="000F49F7">
        <w:rPr>
          <w:rFonts w:eastAsia="Times New Roman" w:cs="Times New Roman"/>
          <w:szCs w:val="24"/>
          <w:lang w:eastAsia="ru-RU"/>
        </w:rPr>
        <w:t>Першим</w:t>
      </w:r>
      <w:proofErr w:type="gramEnd"/>
      <w:r w:rsidRPr="000F49F7">
        <w:rPr>
          <w:rFonts w:eastAsia="Times New Roman" w:cs="Times New Roman"/>
          <w:szCs w:val="24"/>
          <w:lang w:eastAsia="ru-RU"/>
        </w:rPr>
        <w:t xml:space="preserve"> віце-прем´єр-міністром України, віце-прем´єр-міністром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забезпечує взаємодію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 Президентом України та Верховною Радою України з питань діяльності Кабінету Міністрів України, інших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бере участь у розгляді питань на засіданнях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має право бути присутнім на засіданнях Верховної Ради України та її органів, брати участь у роботі колегій міністерств та інших центральних органів виконавчої влади, у засіданнях Ради міністрів Автономної Республіки Крим;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8) за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ішенням Кабінету Міністрів України здійснює керівництво консультативними, дорадчими та іншими допоміжними органами, що утворюються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9) представляє в установленому порядку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відносинах з іншими органами, підприємствами, установами та організаціями в Україні та за її межами;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10) веде переговори 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ідписує міжнародні договори відповідно до наданих йому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11) здійснює інші повноваження, передбачені цим та іншими законами.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47.   Міні</w:t>
      </w:r>
      <w:proofErr w:type="gramStart"/>
      <w:r w:rsidRPr="000F49F7">
        <w:rPr>
          <w:rFonts w:eastAsia="Times New Roman"/>
          <w:lang w:eastAsia="ru-RU"/>
        </w:rPr>
        <w:t>стр</w:t>
      </w:r>
      <w:proofErr w:type="gramEnd"/>
      <w:r w:rsidRPr="000F49F7">
        <w:rPr>
          <w:rFonts w:eastAsia="Times New Roman"/>
          <w:lang w:eastAsia="ru-RU"/>
        </w:rPr>
        <w:t xml:space="preserve">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забезпечує виконання Програми діяльності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формування та реалізацію державної політики у відповідній сфері;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2) здійснює керівництво міністерством (крім </w:t>
      </w:r>
      <w:proofErr w:type="gramStart"/>
      <w:r w:rsidRPr="000F49F7">
        <w:rPr>
          <w:rFonts w:eastAsia="Times New Roman" w:cs="Times New Roman"/>
          <w:szCs w:val="24"/>
          <w:lang w:eastAsia="ru-RU"/>
        </w:rPr>
        <w:t>м</w:t>
      </w:r>
      <w:proofErr w:type="gramEnd"/>
      <w:r w:rsidRPr="000F49F7">
        <w:rPr>
          <w:rFonts w:eastAsia="Times New Roman" w:cs="Times New Roman"/>
          <w:szCs w:val="24"/>
          <w:lang w:eastAsia="ru-RU"/>
        </w:rPr>
        <w:t>іністра, який не очолює міністерство) та на виконання вимог законодавства в межах наданих йому повноважень визначає політичні пріоритети, стратегічні напрями роботи міністерства і шляхи досягнення поставленої мети, спрямовує та координує діяльність інших центральних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3) вносить на розгляд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пропозиції щодо вирішення питань, пов'язаних з виконанням своїх повноважень із спрямування і координації діяльності центральних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вносить</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рем´єр-міністрові України пропозиції щодо: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утворення, реорганізації та </w:t>
      </w:r>
      <w:proofErr w:type="gramStart"/>
      <w:r w:rsidRPr="000F49F7">
        <w:rPr>
          <w:rFonts w:eastAsia="Times New Roman" w:cs="Times New Roman"/>
          <w:szCs w:val="24"/>
          <w:lang w:eastAsia="ru-RU"/>
        </w:rPr>
        <w:t>л</w:t>
      </w:r>
      <w:proofErr w:type="gramEnd"/>
      <w:r w:rsidRPr="000F49F7">
        <w:rPr>
          <w:rFonts w:eastAsia="Times New Roman" w:cs="Times New Roman"/>
          <w:szCs w:val="24"/>
          <w:lang w:eastAsia="ru-RU"/>
        </w:rPr>
        <w:t>іквідації центральних органів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призначення на посаду та звільнення з посади керівників, </w:t>
      </w:r>
      <w:proofErr w:type="gramStart"/>
      <w:r w:rsidRPr="000F49F7">
        <w:rPr>
          <w:rFonts w:eastAsia="Times New Roman" w:cs="Times New Roman"/>
          <w:szCs w:val="24"/>
          <w:lang w:eastAsia="ru-RU"/>
        </w:rPr>
        <w:t>перших</w:t>
      </w:r>
      <w:proofErr w:type="gramEnd"/>
      <w:r w:rsidRPr="000F49F7">
        <w:rPr>
          <w:rFonts w:eastAsia="Times New Roman" w:cs="Times New Roman"/>
          <w:szCs w:val="24"/>
          <w:lang w:eastAsia="ru-RU"/>
        </w:rPr>
        <w:t xml:space="preserve"> заступників і заступників керівників центральних органів виконавчої влади, діяльність яких спрямовується і координується ним;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утворю</w:t>
      </w:r>
      <w:proofErr w:type="gramStart"/>
      <w:r w:rsidRPr="000F49F7">
        <w:rPr>
          <w:rFonts w:eastAsia="Times New Roman" w:cs="Times New Roman"/>
          <w:szCs w:val="24"/>
          <w:lang w:eastAsia="ru-RU"/>
        </w:rPr>
        <w:t>є,</w:t>
      </w:r>
      <w:proofErr w:type="gramEnd"/>
      <w:r w:rsidRPr="000F49F7">
        <w:rPr>
          <w:rFonts w:eastAsia="Times New Roman" w:cs="Times New Roman"/>
          <w:szCs w:val="24"/>
          <w:lang w:eastAsia="ru-RU"/>
        </w:rPr>
        <w:t xml:space="preserve"> реорганізовує, ліквідовує служби, інспекції, агентства у складі міністерства в межах коштів, передбачених у Державному бюджеті України для утримання відповідного міністерства;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6) призначає </w:t>
      </w:r>
      <w:proofErr w:type="gramStart"/>
      <w:r w:rsidRPr="000F49F7">
        <w:rPr>
          <w:rFonts w:eastAsia="Times New Roman" w:cs="Times New Roman"/>
          <w:szCs w:val="24"/>
          <w:lang w:eastAsia="ru-RU"/>
        </w:rPr>
        <w:t>на</w:t>
      </w:r>
      <w:proofErr w:type="gramEnd"/>
      <w:r w:rsidRPr="000F49F7">
        <w:rPr>
          <w:rFonts w:eastAsia="Times New Roman" w:cs="Times New Roman"/>
          <w:szCs w:val="24"/>
          <w:lang w:eastAsia="ru-RU"/>
        </w:rPr>
        <w:t xml:space="preserve"> посаду та звільняє з посади керівників служб, інспекцій, агентств та затверджує положення про ці органи, в яких визначає їх завдання, функції, звітність та інші питання діяльності;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7) скріплює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ідписом акти Президента України, видані в межах повноважень, передбачених пунктами 5, 18, 21 і 23 частини першої статті 106 Конституції України, з питань, що належать до сфери діяльності міністерства та центральних органів виконавчої влади, діяльність яких спрямовується і координується ним, та забезпечує їх виконання;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погоджує проекти законів, актів Президента України та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 питань, що належать до сфери діяльності міністерства та центральних органів виконавчої влади, діяльність яких спрямовується і координується ним;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9) подає на розгляд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проекти законів, актів Президента України та Кабінету Міністрів України, розробником яких є міністерство та центральні органи виконавчої влади, діяльність яких спрямовується і координується ним;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10) видає обов´язкові для виконання накази з питань, що належать до сфери діяльності міністерства та центральних органів виконавчої влади, діяльність яких спрямовується і координується ним;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11) здійснює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ідготовку питань для розгляду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12) бере участь у розгляді питань на засіданнях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та вносить пропозиції щодо порядку денного засідань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13) бере участь у засіданнях урядових комітеті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14) вносить</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рем'єр-міністрові України пропозиції щодо призначення на посаду та звільнення з посади першого заступника і заступників міністра;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15) представляє в установленому порядку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у відносинах з іншими органами, підприємствами, установами та організаціями в Україні та за її межами;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16) веде переговори 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ідписує міжнародні договори України відповідно до наданих йому повноважень;</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17) за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ішенням Кабінету Міністрів України здійснює керівництво консультативними, дорадчими та іншими допоміжними органами, що утворюються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18) призначає (звільняє) керівників державних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ідприємств, установ, організацій, що перебувають у сфері управління відповідного міністерства;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19) здійснює інші повноваження, передбачені цим та іншими законами.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2. Патронатна служба міністра України, який очолює міністерство, утворюється у складі </w:t>
      </w:r>
      <w:proofErr w:type="gramStart"/>
      <w:r w:rsidRPr="000F49F7">
        <w:rPr>
          <w:rFonts w:eastAsia="Times New Roman" w:cs="Times New Roman"/>
          <w:szCs w:val="24"/>
          <w:lang w:eastAsia="ru-RU"/>
        </w:rPr>
        <w:t>центрального</w:t>
      </w:r>
      <w:proofErr w:type="gramEnd"/>
      <w:r w:rsidRPr="000F49F7">
        <w:rPr>
          <w:rFonts w:eastAsia="Times New Roman" w:cs="Times New Roman"/>
          <w:szCs w:val="24"/>
          <w:lang w:eastAsia="ru-RU"/>
        </w:rPr>
        <w:t xml:space="preserve"> апарату міністерства. Працівники патронатної служби призначаються </w:t>
      </w:r>
      <w:proofErr w:type="gramStart"/>
      <w:r w:rsidRPr="000F49F7">
        <w:rPr>
          <w:rFonts w:eastAsia="Times New Roman" w:cs="Times New Roman"/>
          <w:szCs w:val="24"/>
          <w:lang w:eastAsia="ru-RU"/>
        </w:rPr>
        <w:t>на</w:t>
      </w:r>
      <w:proofErr w:type="gramEnd"/>
      <w:r w:rsidRPr="000F49F7">
        <w:rPr>
          <w:rFonts w:eastAsia="Times New Roman" w:cs="Times New Roman"/>
          <w:szCs w:val="24"/>
          <w:lang w:eastAsia="ru-RU"/>
        </w:rPr>
        <w:t xml:space="preserve"> посаду та звільняються з посади міністром.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Патронатна служба міністра України, який не очолює міністерство, утворюється у складі Секретаріату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Працівники патронатної служби призначаються на посаду та звільняються з посади Міністром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 поданням відповідного міністра.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України може мати, крім визначених цим Законом, інші повноваження, передбачені законом.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48.   Відповідальність членів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несуть солідарну відповідальність за результати діяльності Кабінету Міністрів України як колегіального органу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2.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особисто несуть політичну відповідальність за стан справ у доручених їм сферах державного управління.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 вчинення ними корупційних діянь та порушення вимог сумлінної поведінки осіб, уповноважених на виконання функцій держави (заборона використання службового становища в особистих цілях, запобігання конфлікту інтересів тощо), можуть бути звільнені Верховною Радою України в порядку, визначеному частиною другою статті 19 цього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49.   Засідання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Організаційною формою роботи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є його засідання.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Засідання Кабінету Міністрів України скликаються</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рем'єр-міністром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Засідання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вважається правомочним, якщо на ньому присутні більше ніж половина посадового складу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У разі якщо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не має змоги взяти участь у засіданні Кабінету Міністрів України, з правом дорадчого голосу в засіданні бере участь заступник міністра.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 пропозиціями членів Кабінету Міністрів України визначає інших осіб, які мають право брати участь у його засіданнях з правом дорадчого голосу.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На засіданнях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головує Прем'єр-міністр України, а в разі його відсутності - Перший віце-прем'єр-міністр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Порядок денний засідання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затверджує Кабінет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Засідання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стенографується, його рішення оформлюється протоколом, який є офіційним документом.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9. Стенограма засідання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є документом, що має конфіденційний характер.</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10. Порядок проведення засідань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підготовки та прийняття рішень, інші процедурні питання діяльності Кабінету Міністрів України визначаються Регламентом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50.   Урядові комітети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Для забезпечення ефективної реалізації повноважень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координації дій органів виконавчої влади, попереднього розгляду проектів нормативно-правових актів, проектів концепцій, інших документів, що подаються на розгляд Кабінету Міністрів України, утворюються урядові комітети.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Перелік урядових комітетів та їх посадовий склад затверджує Кабінет Міністрів України за поданням</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які не входять до складу урядового комітету, можуть брати участь у роботі цього комітету з правом вирішального голосу.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У разі  якщо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 член  урядового  комітету  не  може з поважних причин бути присутнім на засіданні, замість нього у роботі комітету може брати участь з правом вирішального голосу його заступник (за попереднім погодженням з головою комітету).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5. За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ішенням голови урядового комітету або за погодженням з ним у засіданні урядового комітету можуть брати участь з правом дорадчого голосу керівники центральних і місцевих органів виконавчої влади, органів місцевого самоврядування, інші посадові особи, участь яких необхідна для обговорення питання, включеного до порядку денного.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Засідання урядового комітету вважається повноважним, якщо на ньому присутні більше ніж половина його члені</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7.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 урядового комітету приймається більшістю від його посадового складу та оформлюється протоколом.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8. Урядові комітети для забезпечення </w:t>
      </w:r>
      <w:proofErr w:type="gramStart"/>
      <w:r w:rsidRPr="000F49F7">
        <w:rPr>
          <w:rFonts w:eastAsia="Times New Roman" w:cs="Times New Roman"/>
          <w:szCs w:val="24"/>
          <w:lang w:eastAsia="ru-RU"/>
        </w:rPr>
        <w:t>своєї д</w:t>
      </w:r>
      <w:proofErr w:type="gramEnd"/>
      <w:r w:rsidRPr="000F49F7">
        <w:rPr>
          <w:rFonts w:eastAsia="Times New Roman" w:cs="Times New Roman"/>
          <w:szCs w:val="24"/>
          <w:lang w:eastAsia="ru-RU"/>
        </w:rPr>
        <w:t>іяльності: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1) утворюють у разі потреби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ідкомітети, експертні комісії та робочі групи для розгляду окремих питань, що належать до їх компетенції;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отримують в установленому порядку від органів виконавчої влади необхідну для їх роботи інформацію;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3) запрошують на засідання представників органів виконавчої влади, а також інших фахівців з питань, що розглядаються.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9. Порядок організації роботи урядових комітетів визначається Регламентом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51.   Секретаріат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Секретаріат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здійснює організаційне, експертно-аналітичне, правове, інформаційне та матеріально-технічне забезпечення діяльності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Секретаріат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забезпечує підготовку та проведення засідань Кабінету Міністрів України, урядових комітетів та діяльність Прем'єр-міністра України, Першого віце-прем'єр-міністра України, віце-прем'єр-міністрів України та міністрів України, які не очолюють міністерства. Секретаріат здійснює контроль за своєчасним поданням органами виконавчої влади проектів законів, актів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інших документів для підготовки їх до розгляду Кабінетом Міністрів України, урядовими комітетами.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Секретаріат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очолює Міністр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Міністр Кабінету Міністрів України має першого заступника та заступників, які призначаються на посаду та звільняються з посади Кабінетом Міністрів України за поданням</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 Кабінету Міністрів України вносить Прем'єр-міністрові України пропозиції щодо призначення на посаду та звільнення з посади першого заступника та заступників Міністра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Державні службовці, інші працівники Секретаріату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призначаються на посаду та звільняються з посади Міністром Кабінету Міністрів України, крім тих, які призначаються на посаду та звільняються з посади Кабінетом Міністрів України,</w:t>
      </w:r>
      <w:r w:rsidRPr="000F49F7">
        <w:rPr>
          <w:rFonts w:eastAsia="Times New Roman" w:cs="Times New Roman"/>
          <w:szCs w:val="24"/>
          <w:lang w:eastAsia="ru-RU"/>
        </w:rPr>
        <w:br/>
        <w:t>в порядку, визначеному законодавством про державну службу та про працю.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Права, обов'язки і відповідальність державних службовців Секретаріату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визначаються законодавством про державну службу.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Припинення повноважень Кабінету Міністрів України не є підставою для звільнення з посад державних службовців, інших працівників Секретаріату Кабінету Міністрів України, крім державних службовців апарату</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патронатних служб Першого віце-прем´єр-міністра України, віце-прем´єр-міні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та міністра, який не очолює міністерство.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Патронатні служби Першого віце-прем´єр-міністра України, віце-прем'єр-міні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та міністра, який не очолює міністерство, утворюються у складі Секретаріату Кабінету Міністрів України. Працівники таких служб призначаються на посаду та звільняються з посади Міністром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 поданням відповідно Першого віце-прем´єр-міністра України, віце-прем´єр-міністрів України та міністра, який не очолює міністерство.</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9. Структура Секретаріату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затверджується Кабінетом Міністрів України за поданням Міністра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10. Секретаріат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є юридичною особою і діє на підставі цього Закону та Положення про Секретаріат Кабінету Міністрів України, що затверджується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11. Кошторис та штатний розпис Секретаріату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затверджує Міністр Кабінету Міністрів України за погодженням з Міністерством фінансів України у межах бюджетних асигнувань, передбачених для забезпечення діяльності Секретаріату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52.   Консультативні, дорадчі та інші допоміжні органи, що утворюються Кабінетом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для забезпечення здійснення своїх повноважень може утворювати постійні, тимчасові консультативні, дорадчі та інші допоміжні органи.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2. До участі </w:t>
      </w:r>
      <w:proofErr w:type="gramStart"/>
      <w:r w:rsidRPr="000F49F7">
        <w:rPr>
          <w:rFonts w:eastAsia="Times New Roman" w:cs="Times New Roman"/>
          <w:szCs w:val="24"/>
          <w:lang w:eastAsia="ru-RU"/>
        </w:rPr>
        <w:t>у</w:t>
      </w:r>
      <w:proofErr w:type="gramEnd"/>
      <w:r w:rsidRPr="000F49F7">
        <w:rPr>
          <w:rFonts w:eastAsia="Times New Roman" w:cs="Times New Roman"/>
          <w:szCs w:val="24"/>
          <w:lang w:eastAsia="ru-RU"/>
        </w:rPr>
        <w:t xml:space="preserve"> роботі консультативних, дорадчих та інших допоміжних органів можуть залучатися державні службовці, а також народні депутати України, науковці та інші фахівці за їх згодою.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Завдання, склад та організація роботи консультативних, дорадчих та інших допоміжних органів визначаються Кабінетом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4. Для оплати праці фахівців, залучених до роботи в консультативних, дорадчих та інших допоміжних органах, можуть виділятися кошти, передбачені для забезпечення діяльності Секретаріату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або відповідного центрального органу виконавчої влади.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53.   Акти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Кабінет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 основі та на виконання Конституції та законів України видає постанови і розпорядження, обов'язкові для виконання.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Акти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нормативного характеру видаються у формі постанов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Акти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 організаційно-розпорядчих та інших поточних питань видаються у формі розпоряджень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Акти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підписує Прем'єр-міністр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 xml:space="preserve">Стаття 54.   </w:t>
      </w:r>
      <w:proofErr w:type="gramStart"/>
      <w:r w:rsidRPr="000F49F7">
        <w:rPr>
          <w:rFonts w:eastAsia="Times New Roman"/>
          <w:lang w:eastAsia="ru-RU"/>
        </w:rPr>
        <w:t>П</w:t>
      </w:r>
      <w:proofErr w:type="gramEnd"/>
      <w:r w:rsidRPr="000F49F7">
        <w:rPr>
          <w:rFonts w:eastAsia="Times New Roman"/>
          <w:lang w:eastAsia="ru-RU"/>
        </w:rPr>
        <w:t>ідготовка проектів актів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Право ініціативи у прийнятті актів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мають члени Кабінету Міністрів України, центральні органи виконавчої влади, Рада міністрів Автономної Республіки Крим, обласні, Київська та Севастопольська міські державні адміністрації.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Проекти актів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готуються міністерствами, іншими центральними органами виконавчої влади, Радою міністрів Автономної Республіки Крим, обласними, Київською та Севастопольською міськими державними адміністраціями.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3. До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ідготовки проектів актів Кабінету Міністрів України можуть залучатися народні депутати України за їх згодою, науковці та інші фахівці.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Проекти актів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що мають важливе суспільне значення та визначають права і обов´язки громадян України, підлягають громадському обговоренню в порядку, визначеному Регламентом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55.   Прийняття актів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Постанови та розпорядження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приймаються на засіданнях Кабінету Міністрів України шляхом голосування більшістю голосів посадового складу Кабінету Міністрів України. У разі рівної кількості голосів голос</w:t>
      </w:r>
      <w:proofErr w:type="gramStart"/>
      <w:r w:rsidRPr="000F49F7">
        <w:rPr>
          <w:rFonts w:eastAsia="Times New Roman" w:cs="Times New Roman"/>
          <w:szCs w:val="24"/>
          <w:lang w:eastAsia="ru-RU"/>
        </w:rPr>
        <w:t xml:space="preserve"> П</w:t>
      </w:r>
      <w:proofErr w:type="gramEnd"/>
      <w:r w:rsidRPr="000F49F7">
        <w:rPr>
          <w:rFonts w:eastAsia="Times New Roman" w:cs="Times New Roman"/>
          <w:szCs w:val="24"/>
          <w:lang w:eastAsia="ru-RU"/>
        </w:rPr>
        <w:t>рем´єр-міністра України є вирішальним.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2. У разі необхідності вжиття заходів з метою запобігання виникненню надзвичайних ситуацій, ліквідації наслідків надзвичайних ситуацій та в інших невідкладних випадках за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ішенням Прем'єр-міністра України розпорядження Кабінету Міністрів України може бути прийнято шляхом опитування членів Кабінету Міністрів України у порядку, передбаченому Регламентом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Проект такого розпорядження надсилається всім членам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56.   Набрання чинності актами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Постанови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що визначають права і обов´язки громадян, набирають чинності не раніше ніж з дня їх опублікування.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Розпорядження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набирають чинності з моменту їх прийняття.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Акти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включаються до Єдиного державного реєстру нормативно-правових актів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Постанови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публікуються в Офіційному віснику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t>Розділ Х</w:t>
      </w:r>
      <w:r w:rsidRPr="000F49F7">
        <w:rPr>
          <w:rFonts w:eastAsia="Times New Roman"/>
          <w:lang w:eastAsia="ru-RU"/>
        </w:rPr>
        <w:br/>
      </w:r>
      <w:proofErr w:type="gramStart"/>
      <w:r w:rsidRPr="000F49F7">
        <w:rPr>
          <w:rFonts w:eastAsia="Times New Roman"/>
          <w:lang w:eastAsia="ru-RU"/>
        </w:rPr>
        <w:t>СОЦ</w:t>
      </w:r>
      <w:proofErr w:type="gramEnd"/>
      <w:r w:rsidRPr="000F49F7">
        <w:rPr>
          <w:rFonts w:eastAsia="Times New Roman"/>
          <w:lang w:eastAsia="ru-RU"/>
        </w:rPr>
        <w:t>ІАЛЬНЕ ТА ІНШЕ ЗАБЕЗПЕЧЕННЯ ЧЛЕНІВ</w:t>
      </w:r>
      <w:r w:rsidRPr="000F49F7">
        <w:rPr>
          <w:rFonts w:eastAsia="Times New Roman"/>
          <w:lang w:eastAsia="ru-RU"/>
        </w:rPr>
        <w:br/>
        <w:t>КАБІНЕТУ МІНІСТРІВ УКРАЇНИ</w:t>
      </w:r>
    </w:p>
    <w:p w:rsidR="00A30C39" w:rsidRPr="000F49F7" w:rsidRDefault="00A30C39" w:rsidP="005C1705">
      <w:pPr>
        <w:rPr>
          <w:rFonts w:eastAsia="Times New Roman" w:cs="Times New Roman"/>
          <w:szCs w:val="24"/>
          <w:lang w:eastAsia="ru-RU"/>
        </w:rPr>
      </w:pPr>
      <w:r w:rsidRPr="002B2DF1">
        <w:rPr>
          <w:rStyle w:val="20"/>
        </w:rPr>
        <w:t>Стаття 57.   Умови оплати праці та іншого забезпечення</w:t>
      </w:r>
      <w:proofErr w:type="gramStart"/>
      <w:r w:rsidRPr="002B2DF1">
        <w:rPr>
          <w:rStyle w:val="20"/>
        </w:rPr>
        <w:br/>
      </w:r>
      <w:r w:rsidRPr="000F49F7">
        <w:rPr>
          <w:rFonts w:eastAsia="Times New Roman" w:cs="Times New Roman"/>
          <w:szCs w:val="24"/>
          <w:lang w:eastAsia="ru-RU"/>
        </w:rPr>
        <w:t>П</w:t>
      </w:r>
      <w:proofErr w:type="gramEnd"/>
      <w:r w:rsidRPr="000F49F7">
        <w:rPr>
          <w:rFonts w:eastAsia="Times New Roman" w:cs="Times New Roman"/>
          <w:szCs w:val="24"/>
          <w:lang w:eastAsia="ru-RU"/>
        </w:rPr>
        <w:t>рем´єр-міністра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 xml:space="preserve">1. Умови оплати праці Прем´єр-міністра України, його транспортного, медичного, санаторно-курортного та іншого забезпечення як на час виконання Прем´єр-міністром України своїх повноважень, так і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ісля їх припинення визначаються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58.   Умови оплати праці та відпустки членів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Умови оплати праці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визначаються відповідно до законодавства.</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Члени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мають право на щорічну відпустку тривалістю тридцять календарних днів.</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59.   Грошове утримання у разі припинення повноважень члена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 за станом здоров'я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У разі неможливості виконання повноважень за станом здоров'я члену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який має достатній для призначення пенсії стаж (для чоловіків - 25, для жінок - 20 років), до досягнення пенсійного віку призначається грошове утримання у розмірі 80 відсотків місячної заробітної плати за відповідною посадою з дня звернення.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У разі досягнення пенсійного віку члену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призначається пенсія відповідно до цього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разі призначення члену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пенсії за віком, його працевлаштування, засудження за скоєння злочину виплата грошового утримання припиняється.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60.   Матеріально-побутове забезпечення членів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Член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забезпечується службовим транспортним засобом.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Член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не забезпечений житлом, забезпечується службовим житлом на час перебування на посаді.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Член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має право на позачергове придбання проїзних квитків на всі види міжміського транспорту в межах території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Життя і здоров'я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підлягають обов'язковому державному страхуванню, умови якого встановлюються законодавством.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5. Членові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 період здійснення його повноважень видається в установленому порядку дипломатичний паспорт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6. У разі смерті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надається допомога на його поховання.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2"/>
        <w:spacing w:before="0"/>
        <w:rPr>
          <w:rFonts w:eastAsia="Times New Roman"/>
          <w:lang w:eastAsia="ru-RU"/>
        </w:rPr>
      </w:pPr>
      <w:r w:rsidRPr="000F49F7">
        <w:rPr>
          <w:rFonts w:eastAsia="Times New Roman"/>
          <w:lang w:eastAsia="ru-RU"/>
        </w:rPr>
        <w:t>Стаття 61.   Пенсійне забезпечення колишніх членів Кабінету Міні</w:t>
      </w:r>
      <w:proofErr w:type="gramStart"/>
      <w:r w:rsidRPr="000F49F7">
        <w:rPr>
          <w:rFonts w:eastAsia="Times New Roman"/>
          <w:lang w:eastAsia="ru-RU"/>
        </w:rPr>
        <w:t>стр</w:t>
      </w:r>
      <w:proofErr w:type="gramEnd"/>
      <w:r w:rsidRPr="000F49F7">
        <w:rPr>
          <w:rFonts w:eastAsia="Times New Roman"/>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У разі досягнення встановленого законодавством пенсійного віку незалежно від місця роботи, а також у разі визнання інвалідом</w:t>
      </w:r>
      <w:r w:rsidRPr="000F49F7">
        <w:rPr>
          <w:rFonts w:eastAsia="Times New Roman" w:cs="Times New Roman"/>
          <w:szCs w:val="24"/>
          <w:lang w:eastAsia="ru-RU"/>
        </w:rPr>
        <w:br/>
        <w:t>І або ІІ групи за наявності страхового стажу (для чоловіків -</w:t>
      </w:r>
      <w:r w:rsidRPr="000F49F7">
        <w:rPr>
          <w:rFonts w:eastAsia="Times New Roman" w:cs="Times New Roman"/>
          <w:szCs w:val="24"/>
          <w:lang w:eastAsia="ru-RU"/>
        </w:rPr>
        <w:br/>
        <w:t>25 років, для жінок -20 років) члену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 xml:space="preserve">ів України призначається пенсія в розмірі 70 відсотків </w:t>
      </w:r>
      <w:proofErr w:type="gramStart"/>
      <w:r w:rsidRPr="000F49F7">
        <w:rPr>
          <w:rFonts w:eastAsia="Times New Roman" w:cs="Times New Roman"/>
          <w:szCs w:val="24"/>
          <w:lang w:eastAsia="ru-RU"/>
        </w:rPr>
        <w:t>м</w:t>
      </w:r>
      <w:proofErr w:type="gramEnd"/>
      <w:r w:rsidRPr="000F49F7">
        <w:rPr>
          <w:rFonts w:eastAsia="Times New Roman" w:cs="Times New Roman"/>
          <w:szCs w:val="24"/>
          <w:lang w:eastAsia="ru-RU"/>
        </w:rPr>
        <w:t xml:space="preserve">ісячної заробітної плати. За кожний повний </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ік роботи понад 25 років для чоловіків і 20 років для жінок пенсія за віком та пенсія по інвалідності збільшується на один відсоток наведеного вище заробітку, але не більше ніж</w:t>
      </w:r>
      <w:r w:rsidRPr="000F49F7">
        <w:rPr>
          <w:rFonts w:eastAsia="Times New Roman" w:cs="Times New Roman"/>
          <w:szCs w:val="24"/>
          <w:lang w:eastAsia="ru-RU"/>
        </w:rPr>
        <w:br/>
        <w:t>80 відсотків місячної заробітної плати.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У разі смерті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непрацездатним членам сім'ї, які були на його утриманні (стаття 36 Закону України "Про загальнообов'язкове державне пенсійне страхування"), за їх заявою призначається пенсія у зв´язку з втратою годувальника: на одного непрацездатного члена сім'ї у розмірі</w:t>
      </w:r>
      <w:r w:rsidRPr="000F49F7">
        <w:rPr>
          <w:rFonts w:eastAsia="Times New Roman" w:cs="Times New Roman"/>
          <w:szCs w:val="24"/>
          <w:lang w:eastAsia="ru-RU"/>
        </w:rPr>
        <w:br/>
        <w:t>70 відсотків, на двох і більше членів сім'ї - 80 відсотків місячної заробітної плати працюючого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на день звернення за пенсією.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Право на призначення пенсії у зв'язку з втратою годувальника на умовах, передбачених частиною другою цієї статті, мають також непрацездатні члени сім'ї померлого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який отримував пенсію за цим Законом.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У разі зміни розміру заробітної плати працюючим членам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відповідно проводиться перерахунок раніше призначених пенсій.</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lastRenderedPageBreak/>
        <w:t>5. Перерахунок пенсії проводиться виходячи з місячної заробітної плати працюючого члена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за відповідною посадою на момент виникнення права на перерахунок пенсії з місяця підвищення заробітної плати.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6. Пенсія в частині, яка не перевищує розміру пенсії за солідарною системою, що призначається відповідно </w:t>
      </w:r>
      <w:proofErr w:type="gramStart"/>
      <w:r w:rsidRPr="000F49F7">
        <w:rPr>
          <w:rFonts w:eastAsia="Times New Roman" w:cs="Times New Roman"/>
          <w:szCs w:val="24"/>
          <w:lang w:eastAsia="ru-RU"/>
        </w:rPr>
        <w:t>до</w:t>
      </w:r>
      <w:proofErr w:type="gramEnd"/>
      <w:r w:rsidRPr="000F49F7">
        <w:rPr>
          <w:rFonts w:eastAsia="Times New Roman" w:cs="Times New Roman"/>
          <w:szCs w:val="24"/>
          <w:lang w:eastAsia="ru-RU"/>
        </w:rPr>
        <w:t xml:space="preserve"> Закону України "Про загальнообов'язкове державне пенсійне страхування", виплачується за рахунок коштів Пенсійного фонду України. Частина пенсії, що перевищує цей розмі</w:t>
      </w:r>
      <w:proofErr w:type="gramStart"/>
      <w:r w:rsidRPr="000F49F7">
        <w:rPr>
          <w:rFonts w:eastAsia="Times New Roman" w:cs="Times New Roman"/>
          <w:szCs w:val="24"/>
          <w:lang w:eastAsia="ru-RU"/>
        </w:rPr>
        <w:t>р</w:t>
      </w:r>
      <w:proofErr w:type="gramEnd"/>
      <w:r w:rsidRPr="000F49F7">
        <w:rPr>
          <w:rFonts w:eastAsia="Times New Roman" w:cs="Times New Roman"/>
          <w:szCs w:val="24"/>
          <w:lang w:eastAsia="ru-RU"/>
        </w:rPr>
        <w:t>, виплачується за рахунок коштів Державного бюджету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7. У разі виходу на пенсію члену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виплачується грошова допомога в розмірі 12 місячних посадових окладів працюючого члена Кабінету Міністрів України за рахунок бюджетних призначень на забезпечення діяльності Кабінету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8. Дія цієї статті поширюється також на пенсіонерів з числа колишніх членів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pStyle w:val="1"/>
        <w:spacing w:before="0"/>
        <w:rPr>
          <w:rFonts w:eastAsia="Times New Roman"/>
          <w:lang w:eastAsia="ru-RU"/>
        </w:rPr>
      </w:pPr>
      <w:r w:rsidRPr="000F49F7">
        <w:rPr>
          <w:rFonts w:eastAsia="Times New Roman"/>
          <w:lang w:eastAsia="ru-RU"/>
        </w:rPr>
        <w:t>Розділ ХІ</w:t>
      </w:r>
      <w:r w:rsidRPr="000F49F7">
        <w:rPr>
          <w:rFonts w:eastAsia="Times New Roman"/>
          <w:lang w:eastAsia="ru-RU"/>
        </w:rPr>
        <w:br/>
        <w:t>ПРИКІНЦЕВІ ПОЛОЖЕННЯ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Цей Закон набирає чинності з дня його опублікування.</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Визнати таким, що втратив чинність, Закон Української РСР "Про Раду Міністрів Української РСР" (Відомості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УРСР, 1979 р., № 1, ст. 7; 1980 р., № 7, ст. 115; 1981 р., № 24,</w:t>
      </w:r>
      <w:r w:rsidRPr="000F49F7">
        <w:rPr>
          <w:rFonts w:eastAsia="Times New Roman" w:cs="Times New Roman"/>
          <w:szCs w:val="24"/>
          <w:lang w:eastAsia="ru-RU"/>
        </w:rPr>
        <w:br/>
        <w:t xml:space="preserve">ст. 364, № 49, ст. 841; 1984 р., № 4, ст. 83; 1985 р., № 49, ст. 1167; </w:t>
      </w:r>
      <w:proofErr w:type="gramStart"/>
      <w:r w:rsidRPr="000F49F7">
        <w:rPr>
          <w:rFonts w:eastAsia="Times New Roman" w:cs="Times New Roman"/>
          <w:szCs w:val="24"/>
          <w:lang w:eastAsia="ru-RU"/>
        </w:rPr>
        <w:t>1986 р., № 29, ст. 584, № 39, ст. 797; 1987 р., № 47, ст. 947; 1988 р., № 18, ст. 450).</w:t>
      </w:r>
      <w:proofErr w:type="gramEnd"/>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Законі України "Про місцеві державні адміністрації" (Відомості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1999 р., № 20-21, ст. 190):</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у частині третій статті 5 слово "Примірні" замінити словом "Рекомендаційні";</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2) частини другу-четверту статті 10 замінити частиною такого змісту: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"Перший заступник та заступники голови обласної, районної державної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іністрації призначаються на посаду головою відповідно обласної, районної державної адміністрації за погодженням з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У зв´язку з цим частину </w:t>
      </w:r>
      <w:proofErr w:type="gramStart"/>
      <w:r w:rsidRPr="000F49F7">
        <w:rPr>
          <w:rFonts w:eastAsia="Times New Roman" w:cs="Times New Roman"/>
          <w:szCs w:val="24"/>
          <w:lang w:eastAsia="ru-RU"/>
        </w:rPr>
        <w:t>п</w:t>
      </w:r>
      <w:proofErr w:type="gramEnd"/>
      <w:r w:rsidRPr="000F49F7">
        <w:rPr>
          <w:rFonts w:eastAsia="Times New Roman" w:cs="Times New Roman"/>
          <w:szCs w:val="24"/>
          <w:lang w:eastAsia="ru-RU"/>
        </w:rPr>
        <w:t>´яту вважати частиною третьою;</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у статті 47:</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частину другу викласти </w:t>
      </w:r>
      <w:proofErr w:type="gramStart"/>
      <w:r w:rsidRPr="000F49F7">
        <w:rPr>
          <w:rFonts w:eastAsia="Times New Roman" w:cs="Times New Roman"/>
          <w:szCs w:val="24"/>
          <w:lang w:eastAsia="ru-RU"/>
        </w:rPr>
        <w:t>в</w:t>
      </w:r>
      <w:proofErr w:type="gramEnd"/>
      <w:r w:rsidRPr="000F49F7">
        <w:rPr>
          <w:rFonts w:eastAsia="Times New Roman" w:cs="Times New Roman"/>
          <w:szCs w:val="24"/>
          <w:lang w:eastAsia="ru-RU"/>
        </w:rPr>
        <w:t xml:space="preserve"> такій редакції:</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"Гранична чисельність, фонд оплати праці працівників і витрати на утримання місцевих державних </w:t>
      </w:r>
      <w:proofErr w:type="gramStart"/>
      <w:r w:rsidRPr="000F49F7">
        <w:rPr>
          <w:rFonts w:eastAsia="Times New Roman" w:cs="Times New Roman"/>
          <w:szCs w:val="24"/>
          <w:lang w:eastAsia="ru-RU"/>
        </w:rPr>
        <w:t>адм</w:t>
      </w:r>
      <w:proofErr w:type="gramEnd"/>
      <w:r w:rsidRPr="000F49F7">
        <w:rPr>
          <w:rFonts w:eastAsia="Times New Roman" w:cs="Times New Roman"/>
          <w:szCs w:val="24"/>
          <w:lang w:eastAsia="ru-RU"/>
        </w:rPr>
        <w:t>іністрацій та їх апаратів встановлюються Кабінетом Міністрів України";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у частині четвертій слова "і апарату" виключити.</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4. Кабінету Міні</w:t>
      </w:r>
      <w:proofErr w:type="gramStart"/>
      <w:r w:rsidRPr="000F49F7">
        <w:rPr>
          <w:rFonts w:eastAsia="Times New Roman" w:cs="Times New Roman"/>
          <w:szCs w:val="24"/>
          <w:lang w:eastAsia="ru-RU"/>
        </w:rPr>
        <w:t>стр</w:t>
      </w:r>
      <w:proofErr w:type="gramEnd"/>
      <w:r w:rsidRPr="000F49F7">
        <w:rPr>
          <w:rFonts w:eastAsia="Times New Roman" w:cs="Times New Roman"/>
          <w:szCs w:val="24"/>
          <w:lang w:eastAsia="ru-RU"/>
        </w:rPr>
        <w:t>ів України протягом трьох місяців з дня опублікування цього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1) підготувати та подати на розгляд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 України пропозиції стосовно внесення змін до законів України у зв'язку з прийняттям цього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xml:space="preserve">2) привести свої нормативні акти </w:t>
      </w:r>
      <w:proofErr w:type="gramStart"/>
      <w:r w:rsidRPr="000F49F7">
        <w:rPr>
          <w:rFonts w:eastAsia="Times New Roman" w:cs="Times New Roman"/>
          <w:szCs w:val="24"/>
          <w:lang w:eastAsia="ru-RU"/>
        </w:rPr>
        <w:t>у</w:t>
      </w:r>
      <w:proofErr w:type="gramEnd"/>
      <w:r w:rsidRPr="000F49F7">
        <w:rPr>
          <w:rFonts w:eastAsia="Times New Roman" w:cs="Times New Roman"/>
          <w:szCs w:val="24"/>
          <w:lang w:eastAsia="ru-RU"/>
        </w:rPr>
        <w:t xml:space="preserve"> відповідність із цим Законом;</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3) прийняти нормативні акти, що випливають із цього Закону.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tbl>
      <w:tblPr>
        <w:tblW w:w="0" w:type="auto"/>
        <w:tblCellSpacing w:w="0" w:type="dxa"/>
        <w:tblCellMar>
          <w:left w:w="0" w:type="dxa"/>
          <w:right w:w="0" w:type="dxa"/>
        </w:tblCellMar>
        <w:tblLook w:val="04A0" w:firstRow="1" w:lastRow="0" w:firstColumn="1" w:lastColumn="0" w:noHBand="0" w:noVBand="1"/>
      </w:tblPr>
      <w:tblGrid>
        <w:gridCol w:w="3195"/>
        <w:gridCol w:w="3195"/>
        <w:gridCol w:w="3195"/>
      </w:tblGrid>
      <w:tr w:rsidR="00A30C39" w:rsidRPr="000F49F7">
        <w:trPr>
          <w:tblCellSpacing w:w="0" w:type="dxa"/>
        </w:trPr>
        <w:tc>
          <w:tcPr>
            <w:tcW w:w="3195" w:type="dxa"/>
            <w:hideMark/>
          </w:tcPr>
          <w:p w:rsidR="00A30C39" w:rsidRPr="000F49F7" w:rsidRDefault="00A30C39" w:rsidP="005C1705">
            <w:pPr>
              <w:jc w:val="center"/>
              <w:rPr>
                <w:rFonts w:eastAsia="Times New Roman" w:cs="Times New Roman"/>
                <w:szCs w:val="24"/>
                <w:lang w:eastAsia="ru-RU"/>
              </w:rPr>
            </w:pPr>
            <w:r w:rsidRPr="000F49F7">
              <w:rPr>
                <w:rFonts w:eastAsia="Times New Roman" w:cs="Times New Roman"/>
                <w:szCs w:val="24"/>
                <w:lang w:eastAsia="ru-RU"/>
              </w:rPr>
              <w:t>Голова Верховно</w:t>
            </w:r>
            <w:proofErr w:type="gramStart"/>
            <w:r w:rsidRPr="000F49F7">
              <w:rPr>
                <w:rFonts w:eastAsia="Times New Roman" w:cs="Times New Roman"/>
                <w:szCs w:val="24"/>
                <w:lang w:eastAsia="ru-RU"/>
              </w:rPr>
              <w:t>ї Р</w:t>
            </w:r>
            <w:proofErr w:type="gramEnd"/>
            <w:r w:rsidRPr="000F49F7">
              <w:rPr>
                <w:rFonts w:eastAsia="Times New Roman" w:cs="Times New Roman"/>
                <w:szCs w:val="24"/>
                <w:lang w:eastAsia="ru-RU"/>
              </w:rPr>
              <w:t>ади</w:t>
            </w:r>
            <w:r w:rsidRPr="000F49F7">
              <w:rPr>
                <w:rFonts w:eastAsia="Times New Roman" w:cs="Times New Roman"/>
                <w:szCs w:val="24"/>
                <w:lang w:eastAsia="ru-RU"/>
              </w:rPr>
              <w:br/>
              <w:t>України</w:t>
            </w:r>
          </w:p>
        </w:tc>
        <w:tc>
          <w:tcPr>
            <w:tcW w:w="3195" w:type="dxa"/>
            <w:hideMark/>
          </w:tcPr>
          <w:p w:rsidR="00A30C39" w:rsidRPr="000F49F7" w:rsidRDefault="00A30C39" w:rsidP="005C1705">
            <w:pPr>
              <w:jc w:val="center"/>
              <w:rPr>
                <w:rFonts w:eastAsia="Times New Roman" w:cs="Times New Roman"/>
                <w:szCs w:val="24"/>
                <w:lang w:eastAsia="ru-RU"/>
              </w:rPr>
            </w:pPr>
            <w:r w:rsidRPr="000F49F7">
              <w:rPr>
                <w:rFonts w:eastAsia="Times New Roman" w:cs="Times New Roman"/>
                <w:szCs w:val="24"/>
                <w:lang w:eastAsia="ru-RU"/>
              </w:rPr>
              <w:t>                                 </w:t>
            </w:r>
          </w:p>
        </w:tc>
        <w:tc>
          <w:tcPr>
            <w:tcW w:w="3195" w:type="dxa"/>
            <w:hideMark/>
          </w:tcPr>
          <w:p w:rsidR="00A30C39" w:rsidRPr="000F49F7" w:rsidRDefault="00A30C39" w:rsidP="005C1705">
            <w:pPr>
              <w:jc w:val="center"/>
              <w:rPr>
                <w:rFonts w:eastAsia="Times New Roman" w:cs="Times New Roman"/>
                <w:szCs w:val="24"/>
                <w:lang w:eastAsia="ru-RU"/>
              </w:rPr>
            </w:pPr>
            <w:r w:rsidRPr="000F49F7">
              <w:rPr>
                <w:rFonts w:eastAsia="Times New Roman" w:cs="Times New Roman"/>
                <w:szCs w:val="24"/>
                <w:lang w:eastAsia="ru-RU"/>
              </w:rPr>
              <w:br/>
              <w:t>О.МОРОЗ</w:t>
            </w:r>
          </w:p>
        </w:tc>
      </w:tr>
      <w:tr w:rsidR="00A30C39" w:rsidRPr="000F49F7">
        <w:trPr>
          <w:tblCellSpacing w:w="0" w:type="dxa"/>
        </w:trPr>
        <w:tc>
          <w:tcPr>
            <w:tcW w:w="3195" w:type="dxa"/>
            <w:hideMark/>
          </w:tcPr>
          <w:p w:rsidR="00A30C39" w:rsidRPr="000F49F7" w:rsidRDefault="00A30C39" w:rsidP="005C1705">
            <w:pPr>
              <w:jc w:val="center"/>
              <w:rPr>
                <w:rFonts w:eastAsia="Times New Roman" w:cs="Times New Roman"/>
                <w:szCs w:val="24"/>
                <w:lang w:eastAsia="ru-RU"/>
              </w:rPr>
            </w:pPr>
            <w:r w:rsidRPr="000F49F7">
              <w:rPr>
                <w:rFonts w:eastAsia="Times New Roman" w:cs="Times New Roman"/>
                <w:szCs w:val="24"/>
                <w:lang w:eastAsia="ru-RU"/>
              </w:rPr>
              <w:t> </w:t>
            </w:r>
          </w:p>
        </w:tc>
        <w:tc>
          <w:tcPr>
            <w:tcW w:w="3195" w:type="dxa"/>
            <w:hideMark/>
          </w:tcPr>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tc>
        <w:tc>
          <w:tcPr>
            <w:tcW w:w="3195" w:type="dxa"/>
            <w:hideMark/>
          </w:tcPr>
          <w:p w:rsidR="00A30C39" w:rsidRPr="000F49F7" w:rsidRDefault="00A30C39" w:rsidP="005C1705">
            <w:pPr>
              <w:jc w:val="center"/>
              <w:rPr>
                <w:rFonts w:eastAsia="Times New Roman" w:cs="Times New Roman"/>
                <w:szCs w:val="24"/>
                <w:lang w:eastAsia="ru-RU"/>
              </w:rPr>
            </w:pPr>
            <w:r w:rsidRPr="000F49F7">
              <w:rPr>
                <w:rFonts w:eastAsia="Times New Roman" w:cs="Times New Roman"/>
                <w:szCs w:val="24"/>
                <w:lang w:eastAsia="ru-RU"/>
              </w:rPr>
              <w:t> </w:t>
            </w:r>
          </w:p>
        </w:tc>
      </w:tr>
    </w:tbl>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м. К и ї в      21 грудня 2006 року</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 514-V</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A30C39" w:rsidRPr="000F49F7" w:rsidRDefault="00A30C39" w:rsidP="005C1705">
      <w:pPr>
        <w:rPr>
          <w:rFonts w:eastAsia="Times New Roman" w:cs="Times New Roman"/>
          <w:szCs w:val="24"/>
          <w:lang w:eastAsia="ru-RU"/>
        </w:rPr>
      </w:pPr>
      <w:r w:rsidRPr="000F49F7">
        <w:rPr>
          <w:rFonts w:eastAsia="Times New Roman" w:cs="Times New Roman"/>
          <w:szCs w:val="24"/>
          <w:lang w:eastAsia="ru-RU"/>
        </w:rPr>
        <w:t> </w:t>
      </w:r>
    </w:p>
    <w:p w:rsidR="0042319B" w:rsidRPr="000F49F7" w:rsidRDefault="0042319B" w:rsidP="005C1705">
      <w:pPr>
        <w:rPr>
          <w:rFonts w:cs="Times New Roman"/>
          <w:szCs w:val="24"/>
        </w:rPr>
      </w:pPr>
    </w:p>
    <w:sectPr w:rsidR="0042319B" w:rsidRPr="000F49F7" w:rsidSect="000F49F7">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2"/>
  </w:compat>
  <w:rsids>
    <w:rsidRoot w:val="00A30C39"/>
    <w:rsid w:val="000F49F7"/>
    <w:rsid w:val="00163966"/>
    <w:rsid w:val="001A6786"/>
    <w:rsid w:val="002B2DF1"/>
    <w:rsid w:val="002B7CBE"/>
    <w:rsid w:val="0042319B"/>
    <w:rsid w:val="005C1705"/>
    <w:rsid w:val="00841B5C"/>
    <w:rsid w:val="00892547"/>
    <w:rsid w:val="00903A69"/>
    <w:rsid w:val="00A30C39"/>
    <w:rsid w:val="00B44729"/>
    <w:rsid w:val="00C4700C"/>
    <w:rsid w:val="00DB3F15"/>
    <w:rsid w:val="00E142E5"/>
    <w:rsid w:val="00EA3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19B"/>
  </w:style>
  <w:style w:type="paragraph" w:styleId="1">
    <w:name w:val="heading 1"/>
    <w:basedOn w:val="a"/>
    <w:next w:val="a"/>
    <w:link w:val="10"/>
    <w:uiPriority w:val="9"/>
    <w:qFormat/>
    <w:rsid w:val="002B2D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B2DF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30C39"/>
    <w:pPr>
      <w:spacing w:before="100" w:beforeAutospacing="1" w:after="100" w:afterAutospacing="1"/>
    </w:pPr>
    <w:rPr>
      <w:rFonts w:eastAsia="Times New Roman" w:cs="Times New Roman"/>
      <w:szCs w:val="24"/>
      <w:lang w:eastAsia="ru-RU"/>
    </w:rPr>
  </w:style>
  <w:style w:type="character" w:customStyle="1" w:styleId="10">
    <w:name w:val="Заголовок 1 Знак"/>
    <w:basedOn w:val="a0"/>
    <w:link w:val="1"/>
    <w:uiPriority w:val="9"/>
    <w:rsid w:val="002B2D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B2DF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25</Pages>
  <Words>56566</Words>
  <Characters>32243</Characters>
  <Application>Microsoft Office Word</Application>
  <DocSecurity>0</DocSecurity>
  <Lines>268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Oleg</cp:lastModifiedBy>
  <cp:revision>7</cp:revision>
  <dcterms:created xsi:type="dcterms:W3CDTF">2009-01-14T12:48:00Z</dcterms:created>
  <dcterms:modified xsi:type="dcterms:W3CDTF">2011-03-01T10:14:00Z</dcterms:modified>
</cp:coreProperties>
</file>